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B9EE16D" w:rsidP="5AAF9A43" w:rsidRDefault="2B9EE16D" w14:paraId="766561AF" w14:textId="72546DF1">
      <w:pPr>
        <w:pStyle w:val="Normal"/>
        <w:rPr>
          <w:b w:val="1"/>
          <w:bCs w:val="1"/>
          <w:sz w:val="24"/>
          <w:szCs w:val="24"/>
          <w:lang w:val="en-US"/>
        </w:rPr>
      </w:pPr>
    </w:p>
    <w:p w:rsidRPr="008D0749" w:rsidR="00FC2715" w:rsidP="5AAF9A43" w:rsidRDefault="00F41462" w14:paraId="2023A84C" w14:textId="4368F874">
      <w:pPr>
        <w:pStyle w:val="Normal"/>
        <w:rPr>
          <w:b w:val="1"/>
          <w:bCs w:val="1"/>
          <w:sz w:val="24"/>
          <w:szCs w:val="24"/>
          <w:lang w:val="en-US"/>
        </w:rPr>
      </w:pPr>
      <w:r w:rsidRPr="5AAF9A43" w:rsidR="2B9EE16D">
        <w:rPr>
          <w:b w:val="1"/>
          <w:bCs w:val="1"/>
          <w:sz w:val="24"/>
          <w:szCs w:val="24"/>
          <w:lang w:val="en-US"/>
        </w:rPr>
        <w:t>Are you a theatre maker or company with an idea for a new piece of dram</w:t>
      </w:r>
      <w:r w:rsidRPr="5AAF9A43" w:rsidR="2B9EE16D">
        <w:rPr>
          <w:b w:val="1"/>
          <w:bCs w:val="1"/>
          <w:sz w:val="24"/>
          <w:szCs w:val="24"/>
        </w:rPr>
        <w:t>a/</w:t>
      </w:r>
      <w:r w:rsidRPr="5AAF9A43" w:rsidR="2B9EE16D">
        <w:rPr>
          <w:b w:val="1"/>
          <w:bCs w:val="1"/>
          <w:sz w:val="24"/>
          <w:szCs w:val="24"/>
          <w:lang w:val="en-US"/>
        </w:rPr>
        <w:t xml:space="preserve"> </w:t>
      </w:r>
      <w:r w:rsidRPr="5AAF9A43" w:rsidR="2B9EE16D">
        <w:rPr>
          <w:b w:val="1"/>
          <w:bCs w:val="1"/>
          <w:sz w:val="24"/>
          <w:szCs w:val="24"/>
          <w:lang w:val="en-US"/>
        </w:rPr>
        <w:t>theatre</w:t>
      </w:r>
      <w:r w:rsidRPr="5AAF9A43" w:rsidR="2B9EE16D">
        <w:rPr>
          <w:b w:val="1"/>
          <w:bCs w:val="1"/>
          <w:sz w:val="24"/>
          <w:szCs w:val="24"/>
          <w:lang w:val="en-US"/>
        </w:rPr>
        <w:t xml:space="preserve"> you want to develop and tour to rural and community venues? </w:t>
      </w:r>
    </w:p>
    <w:p w:rsidR="00FC2715" w:rsidP="5AAF9A43" w:rsidRDefault="00FC2715" w14:paraId="12FC3844" w14:textId="77777777">
      <w:pPr>
        <w:rPr>
          <w:sz w:val="24"/>
          <w:szCs w:val="24"/>
        </w:rPr>
      </w:pPr>
    </w:p>
    <w:p w:rsidRPr="00284F64" w:rsidR="00284F64" w:rsidP="5AAF9A43" w:rsidRDefault="00284F64" w14:paraId="7989D8B3" w14:textId="77777777">
      <w:pPr>
        <w:rPr>
          <w:b w:val="1"/>
          <w:bCs w:val="1"/>
          <w:sz w:val="24"/>
          <w:szCs w:val="24"/>
          <w:lang w:val="en-US"/>
        </w:rPr>
      </w:pPr>
      <w:r w:rsidRPr="5AAF9A43" w:rsidR="00284F64">
        <w:rPr>
          <w:b w:val="1"/>
          <w:bCs w:val="1"/>
          <w:sz w:val="24"/>
          <w:szCs w:val="24"/>
          <w:lang w:val="en-US"/>
        </w:rPr>
        <w:t>Background</w:t>
      </w:r>
    </w:p>
    <w:p w:rsidR="008D0749" w:rsidP="5AAF9A43" w:rsidRDefault="007B20CE" w14:paraId="24C5E5D6" w14:textId="247A0E78">
      <w:pPr>
        <w:rPr>
          <w:sz w:val="24"/>
          <w:szCs w:val="24"/>
        </w:rPr>
      </w:pPr>
      <w:r w:rsidRPr="5AAF9A43" w:rsidR="2B9EE16D">
        <w:rPr>
          <w:sz w:val="24"/>
          <w:szCs w:val="24"/>
          <w:lang w:val="en-US"/>
        </w:rPr>
        <w:t xml:space="preserve">Create Tour Connect </w:t>
      </w:r>
      <w:r w:rsidRPr="5AAF9A43" w:rsidR="2B9EE16D">
        <w:rPr>
          <w:sz w:val="24"/>
          <w:szCs w:val="24"/>
          <w:lang w:val="en-US"/>
        </w:rPr>
        <w:t xml:space="preserve">(CTC) </w:t>
      </w:r>
      <w:r w:rsidRPr="5AAF9A43" w:rsidR="2B9EE16D">
        <w:rPr>
          <w:sz w:val="24"/>
          <w:szCs w:val="24"/>
          <w:lang w:val="en-US"/>
        </w:rPr>
        <w:t xml:space="preserve">is a new innovative partnership project commissioning, developing and touring theatre and drama across the rural touring network in England. CTC supports the regional creation and touring of new work and connects this with a </w:t>
      </w:r>
      <w:r w:rsidRPr="5AAF9A43" w:rsidR="2B9EE16D">
        <w:rPr>
          <w:sz w:val="24"/>
          <w:szCs w:val="24"/>
          <w:lang w:val="en-US"/>
        </w:rPr>
        <w:t xml:space="preserve">network of partners </w:t>
      </w:r>
      <w:r w:rsidRPr="5AAF9A43" w:rsidR="2B9EE16D">
        <w:rPr>
          <w:sz w:val="24"/>
          <w:szCs w:val="24"/>
          <w:lang w:val="en-US"/>
        </w:rPr>
        <w:t>dedicated to small-scale touring.</w:t>
      </w:r>
      <w:r w:rsidRPr="5AAF9A43" w:rsidR="2B9EE16D">
        <w:rPr>
          <w:sz w:val="24"/>
          <w:szCs w:val="24"/>
        </w:rPr>
        <w:t> </w:t>
      </w:r>
    </w:p>
    <w:p w:rsidR="008D0749" w:rsidP="5AAF9A43" w:rsidRDefault="008D0749" w14:paraId="29202C57" w14:textId="77777777">
      <w:pPr>
        <w:rPr>
          <w:sz w:val="24"/>
          <w:szCs w:val="24"/>
        </w:rPr>
      </w:pPr>
    </w:p>
    <w:p w:rsidR="00685959" w:rsidP="5AAF9A43" w:rsidRDefault="00685959" w14:paraId="79D4AB7D" w14:textId="037610BC">
      <w:pPr>
        <w:rPr>
          <w:sz w:val="24"/>
          <w:szCs w:val="24"/>
        </w:rPr>
      </w:pPr>
      <w:r w:rsidRPr="18F4C7A2" w:rsidR="00685959">
        <w:rPr>
          <w:sz w:val="24"/>
          <w:szCs w:val="24"/>
          <w:lang w:val="en-US"/>
        </w:rPr>
        <w:t xml:space="preserve">CTC is a unique collaboration of over 18 partner </w:t>
      </w:r>
      <w:r w:rsidRPr="18F4C7A2" w:rsidR="00685959">
        <w:rPr>
          <w:sz w:val="24"/>
          <w:szCs w:val="24"/>
          <w:lang w:val="en-US"/>
        </w:rPr>
        <w:t>organisations</w:t>
      </w:r>
      <w:r w:rsidRPr="18F4C7A2" w:rsidR="009F19E0">
        <w:rPr>
          <w:sz w:val="24"/>
          <w:szCs w:val="24"/>
          <w:lang w:val="en-US"/>
        </w:rPr>
        <w:t xml:space="preserve"> from the </w:t>
      </w:r>
      <w:r w:rsidRPr="18F4C7A2" w:rsidR="0046089D">
        <w:rPr>
          <w:sz w:val="24"/>
          <w:szCs w:val="24"/>
          <w:lang w:val="en-US"/>
        </w:rPr>
        <w:t>r</w:t>
      </w:r>
      <w:r w:rsidRPr="18F4C7A2" w:rsidR="009F19E0">
        <w:rPr>
          <w:sz w:val="24"/>
          <w:szCs w:val="24"/>
          <w:lang w:val="en-US"/>
        </w:rPr>
        <w:t xml:space="preserve">ural </w:t>
      </w:r>
      <w:r w:rsidRPr="18F4C7A2" w:rsidR="0046089D">
        <w:rPr>
          <w:sz w:val="24"/>
          <w:szCs w:val="24"/>
          <w:lang w:val="en-US"/>
        </w:rPr>
        <w:t>t</w:t>
      </w:r>
      <w:r w:rsidRPr="18F4C7A2" w:rsidR="009F19E0">
        <w:rPr>
          <w:sz w:val="24"/>
          <w:szCs w:val="24"/>
          <w:lang w:val="en-US"/>
        </w:rPr>
        <w:t>ouring network</w:t>
      </w:r>
      <w:r w:rsidRPr="18F4C7A2" w:rsidR="00347355">
        <w:rPr>
          <w:sz w:val="24"/>
          <w:szCs w:val="24"/>
          <w:lang w:val="en-US"/>
        </w:rPr>
        <w:t xml:space="preserve">, with four regional hubs </w:t>
      </w:r>
      <w:r w:rsidRPr="18F4C7A2" w:rsidR="00FF776B">
        <w:rPr>
          <w:sz w:val="24"/>
          <w:szCs w:val="24"/>
          <w:lang w:val="en-US"/>
        </w:rPr>
        <w:t xml:space="preserve">(consortia) </w:t>
      </w:r>
      <w:r w:rsidRPr="18F4C7A2" w:rsidR="00347355">
        <w:rPr>
          <w:sz w:val="24"/>
          <w:szCs w:val="24"/>
          <w:lang w:val="en-US"/>
        </w:rPr>
        <w:t xml:space="preserve">covering the North, Midlands, </w:t>
      </w:r>
      <w:r w:rsidRPr="18F4C7A2" w:rsidR="182005DC">
        <w:rPr>
          <w:sz w:val="24"/>
          <w:szCs w:val="24"/>
          <w:lang w:val="en-US"/>
        </w:rPr>
        <w:t>South West</w:t>
      </w:r>
      <w:r w:rsidRPr="18F4C7A2" w:rsidR="00347355">
        <w:rPr>
          <w:sz w:val="24"/>
          <w:szCs w:val="24"/>
          <w:lang w:val="en-US"/>
        </w:rPr>
        <w:t xml:space="preserve"> and </w:t>
      </w:r>
      <w:r w:rsidRPr="18F4C7A2" w:rsidR="66A7E80B">
        <w:rPr>
          <w:sz w:val="24"/>
          <w:szCs w:val="24"/>
          <w:lang w:val="en-US"/>
        </w:rPr>
        <w:t>South East</w:t>
      </w:r>
      <w:r w:rsidRPr="18F4C7A2" w:rsidR="00347355">
        <w:rPr>
          <w:sz w:val="24"/>
          <w:szCs w:val="24"/>
          <w:lang w:val="en-US"/>
        </w:rPr>
        <w:t xml:space="preserve">. They </w:t>
      </w:r>
      <w:r w:rsidRPr="18F4C7A2" w:rsidR="00685959">
        <w:rPr>
          <w:sz w:val="24"/>
          <w:szCs w:val="24"/>
          <w:lang w:val="en-US"/>
        </w:rPr>
        <w:t>represent</w:t>
      </w:r>
      <w:r w:rsidRPr="18F4C7A2" w:rsidR="00685959">
        <w:rPr>
          <w:sz w:val="24"/>
          <w:szCs w:val="24"/>
          <w:lang w:val="en-US"/>
        </w:rPr>
        <w:t xml:space="preserve"> a diverse range of small-scale community spaces including village and community halls, libraries, pubs, and other locally led venues. Each regional hub will offer a commissioned opportunity for new contemporary theatre and drama pieces for national touring.</w:t>
      </w:r>
      <w:r w:rsidRPr="18F4C7A2" w:rsidR="00685959">
        <w:rPr>
          <w:sz w:val="24"/>
          <w:szCs w:val="24"/>
        </w:rPr>
        <w:t> </w:t>
      </w:r>
    </w:p>
    <w:p w:rsidR="18F4C7A2" w:rsidP="18F4C7A2" w:rsidRDefault="18F4C7A2" w14:paraId="1889C16C" w14:textId="112E02BD">
      <w:pPr>
        <w:rPr>
          <w:sz w:val="24"/>
          <w:szCs w:val="24"/>
        </w:rPr>
      </w:pPr>
    </w:p>
    <w:p w:rsidR="70BD60CF" w:rsidP="18F4C7A2" w:rsidRDefault="70BD60CF" w14:paraId="45550E92" w14:textId="5EEB5BAA">
      <w:pPr>
        <w:rPr>
          <w:rFonts w:ascii="Arial" w:hAnsi="Arial" w:eastAsia="Arial" w:cs="Arial"/>
          <w:noProof w:val="0"/>
          <w:sz w:val="24"/>
          <w:szCs w:val="24"/>
          <w:lang w:val="en-US"/>
        </w:rPr>
      </w:pPr>
      <w:r w:rsidRPr="18F4C7A2" w:rsidR="70BD60CF">
        <w:rPr>
          <w:rFonts w:ascii="Arial" w:hAnsi="Arial" w:eastAsia="Arial" w:cs="Arial"/>
          <w:b w:val="0"/>
          <w:bCs w:val="0"/>
          <w:i w:val="0"/>
          <w:iCs w:val="0"/>
          <w:caps w:val="0"/>
          <w:smallCaps w:val="0"/>
          <w:noProof w:val="0"/>
          <w:color w:val="000000" w:themeColor="text1" w:themeTint="FF" w:themeShade="FF"/>
          <w:sz w:val="24"/>
          <w:szCs w:val="24"/>
          <w:lang w:val="en-US"/>
        </w:rPr>
        <w:t xml:space="preserve">CTC is led by </w:t>
      </w:r>
      <w:r w:rsidRPr="18F4C7A2" w:rsidR="70BD60CF">
        <w:rPr>
          <w:rFonts w:ascii="Arial" w:hAnsi="Arial" w:eastAsia="Arial" w:cs="Arial"/>
          <w:b w:val="0"/>
          <w:bCs w:val="0"/>
          <w:i w:val="0"/>
          <w:iCs w:val="0"/>
          <w:caps w:val="0"/>
          <w:smallCaps w:val="0"/>
          <w:noProof w:val="0"/>
          <w:color w:val="000000" w:themeColor="text1" w:themeTint="FF" w:themeShade="FF"/>
          <w:sz w:val="24"/>
          <w:szCs w:val="24"/>
          <w:lang w:val="en-US"/>
        </w:rPr>
        <w:t>South East</w:t>
      </w:r>
      <w:r w:rsidRPr="18F4C7A2" w:rsidR="70BD60CF">
        <w:rPr>
          <w:rFonts w:ascii="Arial" w:hAnsi="Arial" w:eastAsia="Arial" w:cs="Arial"/>
          <w:b w:val="0"/>
          <w:bCs w:val="0"/>
          <w:i w:val="0"/>
          <w:iCs w:val="0"/>
          <w:caps w:val="0"/>
          <w:smallCaps w:val="0"/>
          <w:noProof w:val="0"/>
          <w:color w:val="000000" w:themeColor="text1" w:themeTint="FF" w:themeShade="FF"/>
          <w:sz w:val="24"/>
          <w:szCs w:val="24"/>
          <w:lang w:val="en-US"/>
        </w:rPr>
        <w:t xml:space="preserve"> based arts charity Applause Rural Touring and supported by </w:t>
      </w:r>
      <w:r w:rsidRPr="18F4C7A2" w:rsidR="70BD60CF">
        <w:rPr>
          <w:rFonts w:ascii="Arial" w:hAnsi="Arial" w:eastAsia="Arial" w:cs="Arial"/>
          <w:b w:val="0"/>
          <w:bCs w:val="0"/>
          <w:i w:val="0"/>
          <w:iCs w:val="0"/>
          <w:caps w:val="0"/>
          <w:smallCaps w:val="0"/>
          <w:noProof w:val="0"/>
          <w:color w:val="000000" w:themeColor="text1" w:themeTint="FF" w:themeShade="FF"/>
          <w:sz w:val="24"/>
          <w:szCs w:val="24"/>
          <w:lang w:val="en-US"/>
        </w:rPr>
        <w:t>Arts</w:t>
      </w:r>
      <w:r w:rsidRPr="18F4C7A2" w:rsidR="70BD60CF">
        <w:rPr>
          <w:rFonts w:ascii="Arial" w:hAnsi="Arial" w:eastAsia="Arial" w:cs="Arial"/>
          <w:b w:val="0"/>
          <w:bCs w:val="0"/>
          <w:i w:val="0"/>
          <w:iCs w:val="0"/>
          <w:caps w:val="0"/>
          <w:smallCaps w:val="0"/>
          <w:noProof w:val="0"/>
          <w:color w:val="000000" w:themeColor="text1" w:themeTint="FF" w:themeShade="FF"/>
          <w:sz w:val="24"/>
          <w:szCs w:val="24"/>
          <w:lang w:val="en-US"/>
        </w:rPr>
        <w:t xml:space="preserve"> Council England.</w:t>
      </w:r>
    </w:p>
    <w:p w:rsidR="007B20CE" w:rsidP="5AAF9A43" w:rsidRDefault="007B20CE" w14:paraId="1F538AEF" w14:textId="77777777">
      <w:pPr>
        <w:rPr>
          <w:sz w:val="24"/>
          <w:szCs w:val="24"/>
        </w:rPr>
      </w:pPr>
    </w:p>
    <w:p w:rsidR="00FC2715" w:rsidP="45AD15DF" w:rsidRDefault="00284F64" w14:paraId="2F9D3991" w14:textId="40F191D8">
      <w:pPr>
        <w:rPr>
          <w:b w:val="1"/>
          <w:bCs w:val="1"/>
          <w:sz w:val="24"/>
          <w:szCs w:val="24"/>
          <w:lang w:val="en-US"/>
        </w:rPr>
      </w:pPr>
      <w:r w:rsidRPr="45AD15DF" w:rsidR="2B9EE16D">
        <w:rPr>
          <w:b w:val="1"/>
          <w:bCs w:val="1"/>
          <w:sz w:val="24"/>
          <w:szCs w:val="24"/>
          <w:lang w:val="en-US"/>
        </w:rPr>
        <w:t xml:space="preserve">The commission for the </w:t>
      </w:r>
      <w:bookmarkStart w:name="_Int_agu8tAkN" w:id="1651468907"/>
      <w:r w:rsidRPr="45AD15DF" w:rsidR="182005DC">
        <w:rPr>
          <w:b w:val="1"/>
          <w:bCs w:val="1"/>
          <w:sz w:val="24"/>
          <w:szCs w:val="24"/>
          <w:lang w:val="en-US"/>
        </w:rPr>
        <w:t xml:space="preserve">South </w:t>
      </w:r>
      <w:r w:rsidRPr="45AD15DF" w:rsidR="4B3D8F7A">
        <w:rPr>
          <w:b w:val="1"/>
          <w:bCs w:val="1"/>
          <w:sz w:val="24"/>
          <w:szCs w:val="24"/>
          <w:lang w:val="en-US"/>
        </w:rPr>
        <w:t>East</w:t>
      </w:r>
      <w:r w:rsidRPr="45AD15DF" w:rsidR="4B3D8F7A">
        <w:rPr>
          <w:b w:val="1"/>
          <w:bCs w:val="1"/>
          <w:sz w:val="24"/>
          <w:szCs w:val="24"/>
          <w:lang w:val="en-US"/>
        </w:rPr>
        <w:t xml:space="preserve"> </w:t>
      </w:r>
      <w:bookmarkEnd w:id="1651468907"/>
      <w:r w:rsidRPr="45AD15DF" w:rsidR="2B9EE16D">
        <w:rPr>
          <w:b w:val="1"/>
          <w:bCs w:val="1"/>
          <w:sz w:val="24"/>
          <w:szCs w:val="24"/>
          <w:lang w:val="en-US"/>
        </w:rPr>
        <w:t xml:space="preserve">will be led by regional consortia </w:t>
      </w:r>
      <w:r w:rsidRPr="45AD15DF" w:rsidR="2B9EE16D">
        <w:rPr>
          <w:b w:val="1"/>
          <w:bCs w:val="1"/>
          <w:sz w:val="24"/>
          <w:szCs w:val="24"/>
          <w:lang w:val="en-US"/>
        </w:rPr>
        <w:t>lead</w:t>
      </w:r>
      <w:r w:rsidRPr="45AD15DF" w:rsidR="2B9EE16D">
        <w:rPr>
          <w:b w:val="1"/>
          <w:bCs w:val="1"/>
          <w:sz w:val="24"/>
          <w:szCs w:val="24"/>
          <w:lang w:val="en-US"/>
        </w:rPr>
        <w:t xml:space="preserve"> </w:t>
      </w:r>
      <w:r w:rsidRPr="45AD15DF" w:rsidR="2097A964">
        <w:rPr>
          <w:b w:val="1"/>
          <w:bCs w:val="1"/>
          <w:sz w:val="24"/>
          <w:szCs w:val="24"/>
          <w:lang w:val="en-US"/>
        </w:rPr>
        <w:t>A</w:t>
      </w:r>
      <w:r w:rsidRPr="45AD15DF" w:rsidR="167DA25B">
        <w:rPr>
          <w:b w:val="1"/>
          <w:bCs w:val="1"/>
          <w:sz w:val="24"/>
          <w:szCs w:val="24"/>
          <w:lang w:val="en-US"/>
        </w:rPr>
        <w:t>pplause Rural Touring based in Kent.</w:t>
      </w:r>
    </w:p>
    <w:p w:rsidR="00FC2715" w:rsidP="5AAF9A43" w:rsidRDefault="00284F64" w14:paraId="7D674E5D" w14:textId="434AC31E">
      <w:pPr>
        <w:rPr>
          <w:b w:val="1"/>
          <w:bCs w:val="1"/>
          <w:sz w:val="24"/>
          <w:szCs w:val="24"/>
          <w:u w:val="single"/>
        </w:rPr>
      </w:pPr>
    </w:p>
    <w:p w:rsidR="00FC2715" w:rsidP="5AAF9A43" w:rsidRDefault="00284F64" w14:paraId="0EC033EF" w14:textId="262CE83E">
      <w:pPr>
        <w:rPr>
          <w:b w:val="1"/>
          <w:bCs w:val="1"/>
          <w:sz w:val="24"/>
          <w:szCs w:val="24"/>
          <w:u w:val="single"/>
        </w:rPr>
      </w:pPr>
      <w:r w:rsidRPr="5AAF9A43" w:rsidR="2B9EE16D">
        <w:rPr>
          <w:b w:val="1"/>
          <w:bCs w:val="1"/>
          <w:sz w:val="24"/>
          <w:szCs w:val="24"/>
          <w:u w:val="single"/>
        </w:rPr>
        <w:t>Commission opportunity</w:t>
      </w:r>
    </w:p>
    <w:p w:rsidR="00FC2715" w:rsidP="5AAF9A43" w:rsidRDefault="00FC2715" w14:paraId="7E9511F7" w14:textId="77777777">
      <w:pPr>
        <w:rPr>
          <w:b w:val="1"/>
          <w:bCs w:val="1"/>
          <w:sz w:val="24"/>
          <w:szCs w:val="24"/>
          <w:u w:val="single"/>
        </w:rPr>
      </w:pPr>
    </w:p>
    <w:p w:rsidR="2B9EE16D" w:rsidP="5AAF9A43" w:rsidRDefault="2B9EE16D" w14:paraId="0B6B17DA" w14:textId="7827A3E7">
      <w:pPr>
        <w:numPr>
          <w:ilvl w:val="0"/>
          <w:numId w:val="2"/>
        </w:numPr>
        <w:rPr>
          <w:sz w:val="24"/>
          <w:szCs w:val="24"/>
        </w:rPr>
      </w:pPr>
      <w:r w:rsidRPr="5AAF9A43" w:rsidR="2B9EE16D">
        <w:rPr>
          <w:sz w:val="24"/>
          <w:szCs w:val="24"/>
        </w:rPr>
        <w:t xml:space="preserve">Proposal for a new piece of theatre </w:t>
      </w:r>
      <w:r w:rsidRPr="5AAF9A43" w:rsidR="2B9EE16D">
        <w:rPr>
          <w:sz w:val="24"/>
          <w:szCs w:val="24"/>
          <w:lang w:val="en-US"/>
        </w:rPr>
        <w:t>relevant to contemporary rural adult audiences</w:t>
      </w:r>
      <w:r w:rsidRPr="5AAF9A43" w:rsidR="2B9EE16D">
        <w:rPr>
          <w:sz w:val="24"/>
          <w:szCs w:val="24"/>
        </w:rPr>
        <w:t xml:space="preserve"> (</w:t>
      </w:r>
      <w:r w:rsidRPr="5AAF9A43" w:rsidR="2E1DF13A">
        <w:rPr>
          <w:sz w:val="24"/>
          <w:szCs w:val="24"/>
        </w:rPr>
        <w:t>3</w:t>
      </w:r>
      <w:r w:rsidRPr="5AAF9A43" w:rsidR="2B9EE16D">
        <w:rPr>
          <w:sz w:val="24"/>
          <w:szCs w:val="24"/>
        </w:rPr>
        <w:t xml:space="preserve"> hander</w:t>
      </w:r>
      <w:r w:rsidRPr="5AAF9A43" w:rsidR="7E8468F1">
        <w:rPr>
          <w:sz w:val="24"/>
          <w:szCs w:val="24"/>
        </w:rPr>
        <w:t xml:space="preserve"> + 1 tech</w:t>
      </w:r>
      <w:r w:rsidRPr="5AAF9A43" w:rsidR="2B9EE16D">
        <w:rPr>
          <w:sz w:val="24"/>
          <w:szCs w:val="24"/>
        </w:rPr>
        <w:t xml:space="preserve">). </w:t>
      </w:r>
    </w:p>
    <w:p w:rsidR="2B9EE16D" w:rsidP="5AAF9A43" w:rsidRDefault="2B9EE16D" w14:paraId="44967BF4" w14:textId="05D9DFDC">
      <w:pPr>
        <w:numPr>
          <w:ilvl w:val="0"/>
          <w:numId w:val="2"/>
        </w:numPr>
        <w:rPr>
          <w:sz w:val="24"/>
          <w:szCs w:val="24"/>
        </w:rPr>
      </w:pPr>
      <w:r w:rsidRPr="45AD15DF" w:rsidR="2B9EE16D">
        <w:rPr>
          <w:sz w:val="24"/>
          <w:szCs w:val="24"/>
        </w:rPr>
        <w:t>Fully funded</w:t>
      </w:r>
      <w:r w:rsidRPr="45AD15DF" w:rsidR="2B9EE16D">
        <w:rPr>
          <w:sz w:val="24"/>
          <w:szCs w:val="24"/>
        </w:rPr>
        <w:t xml:space="preserve"> </w:t>
      </w:r>
      <w:r w:rsidRPr="45AD15DF" w:rsidR="4731E732">
        <w:rPr>
          <w:sz w:val="24"/>
          <w:szCs w:val="24"/>
        </w:rPr>
        <w:t xml:space="preserve">(minimum) </w:t>
      </w:r>
      <w:r w:rsidRPr="45AD15DF" w:rsidR="2B9EE16D">
        <w:rPr>
          <w:sz w:val="24"/>
          <w:szCs w:val="24"/>
        </w:rPr>
        <w:t>36 date tour across the Network (</w:t>
      </w:r>
      <w:r w:rsidRPr="45AD15DF" w:rsidR="0915D1A3">
        <w:rPr>
          <w:sz w:val="24"/>
          <w:szCs w:val="24"/>
        </w:rPr>
        <w:t>Feb- April</w:t>
      </w:r>
      <w:r w:rsidRPr="45AD15DF" w:rsidR="2B9EE16D">
        <w:rPr>
          <w:sz w:val="24"/>
          <w:szCs w:val="24"/>
        </w:rPr>
        <w:t xml:space="preserve"> 202</w:t>
      </w:r>
      <w:r w:rsidRPr="45AD15DF" w:rsidR="3C8C75B1">
        <w:rPr>
          <w:sz w:val="24"/>
          <w:szCs w:val="24"/>
        </w:rPr>
        <w:t>7</w:t>
      </w:r>
      <w:r w:rsidRPr="45AD15DF" w:rsidR="2B9EE16D">
        <w:rPr>
          <w:sz w:val="24"/>
          <w:szCs w:val="24"/>
        </w:rPr>
        <w:t>)</w:t>
      </w:r>
    </w:p>
    <w:p w:rsidR="00FC2715" w:rsidP="5AAF9A43" w:rsidRDefault="00106476" w14:paraId="5FFBCA55" w14:textId="670608CA">
      <w:pPr>
        <w:numPr>
          <w:ilvl w:val="0"/>
          <w:numId w:val="2"/>
        </w:numPr>
        <w:rPr>
          <w:sz w:val="24"/>
          <w:szCs w:val="24"/>
          <w:lang w:val="en-US"/>
        </w:rPr>
      </w:pPr>
      <w:r w:rsidRPr="45AD15DF" w:rsidR="2B9EE16D">
        <w:rPr>
          <w:sz w:val="24"/>
          <w:szCs w:val="24"/>
          <w:lang w:val="en-US"/>
        </w:rPr>
        <w:t>The company</w:t>
      </w:r>
      <w:r w:rsidRPr="45AD15DF" w:rsidR="2B9EE16D">
        <w:rPr>
          <w:sz w:val="24"/>
          <w:szCs w:val="24"/>
        </w:rPr>
        <w:t xml:space="preserve"> or artist must be based in the </w:t>
      </w:r>
      <w:r w:rsidRPr="45AD15DF" w:rsidR="182005DC">
        <w:rPr>
          <w:sz w:val="24"/>
          <w:szCs w:val="24"/>
        </w:rPr>
        <w:t xml:space="preserve">South </w:t>
      </w:r>
      <w:r w:rsidRPr="45AD15DF" w:rsidR="70166549">
        <w:rPr>
          <w:sz w:val="24"/>
          <w:szCs w:val="24"/>
        </w:rPr>
        <w:t>East</w:t>
      </w:r>
      <w:r w:rsidRPr="45AD15DF" w:rsidR="2B9EE16D">
        <w:rPr>
          <w:sz w:val="24"/>
          <w:szCs w:val="24"/>
        </w:rPr>
        <w:t xml:space="preserve"> </w:t>
      </w:r>
      <w:r w:rsidRPr="45AD15DF" w:rsidR="2B9EE16D">
        <w:rPr>
          <w:sz w:val="24"/>
          <w:szCs w:val="24"/>
        </w:rPr>
        <w:t xml:space="preserve">region of England as defined by </w:t>
      </w:r>
      <w:r w:rsidRPr="45AD15DF" w:rsidR="2B9EE16D">
        <w:rPr>
          <w:sz w:val="24"/>
          <w:szCs w:val="24"/>
        </w:rPr>
        <w:t>Arts</w:t>
      </w:r>
      <w:r w:rsidRPr="45AD15DF" w:rsidR="2B9EE16D">
        <w:rPr>
          <w:sz w:val="24"/>
          <w:szCs w:val="24"/>
        </w:rPr>
        <w:t xml:space="preserve"> Council regions. </w:t>
      </w:r>
    </w:p>
    <w:p w:rsidR="00FC2715" w:rsidP="5AAF9A43" w:rsidRDefault="00106476" w14:paraId="51EC5E05" w14:textId="5DCD04EB">
      <w:pPr>
        <w:numPr>
          <w:ilvl w:val="0"/>
          <w:numId w:val="2"/>
        </w:numPr>
        <w:rPr>
          <w:sz w:val="24"/>
          <w:szCs w:val="24"/>
          <w:lang w:val="en-US"/>
        </w:rPr>
      </w:pPr>
      <w:r w:rsidRPr="45AD15DF" w:rsidR="2B9EE16D">
        <w:rPr>
          <w:sz w:val="24"/>
          <w:szCs w:val="24"/>
          <w:lang w:val="en-US"/>
        </w:rPr>
        <w:t>The compa</w:t>
      </w:r>
      <w:r w:rsidRPr="45AD15DF" w:rsidR="2B9EE16D">
        <w:rPr>
          <w:sz w:val="24"/>
          <w:szCs w:val="24"/>
        </w:rPr>
        <w:t xml:space="preserve">ny or artist must </w:t>
      </w:r>
      <w:r w:rsidRPr="45AD15DF" w:rsidR="2B9EE16D">
        <w:rPr>
          <w:sz w:val="24"/>
          <w:szCs w:val="24"/>
        </w:rPr>
        <w:t>d</w:t>
      </w:r>
      <w:r w:rsidRPr="45AD15DF" w:rsidR="2B9EE16D">
        <w:rPr>
          <w:sz w:val="24"/>
          <w:szCs w:val="24"/>
        </w:rPr>
        <w:t>emonstrate</w:t>
      </w:r>
      <w:r w:rsidRPr="45AD15DF" w:rsidR="2B9EE16D">
        <w:rPr>
          <w:sz w:val="24"/>
          <w:szCs w:val="24"/>
        </w:rPr>
        <w:t xml:space="preserve"> </w:t>
      </w:r>
      <w:r w:rsidRPr="45AD15DF" w:rsidR="2B9EE16D">
        <w:rPr>
          <w:sz w:val="24"/>
          <w:szCs w:val="24"/>
        </w:rPr>
        <w:t xml:space="preserve">understanding </w:t>
      </w:r>
      <w:r w:rsidRPr="45AD15DF" w:rsidR="2B9EE16D">
        <w:rPr>
          <w:sz w:val="24"/>
          <w:szCs w:val="24"/>
        </w:rPr>
        <w:t xml:space="preserve">of </w:t>
      </w:r>
      <w:r w:rsidRPr="45AD15DF" w:rsidR="2B9EE16D">
        <w:rPr>
          <w:sz w:val="24"/>
          <w:szCs w:val="24"/>
          <w:lang w:val="en-US"/>
        </w:rPr>
        <w:t>or</w:t>
      </w:r>
      <w:r w:rsidRPr="45AD15DF" w:rsidR="2B9EE16D">
        <w:rPr>
          <w:sz w:val="24"/>
          <w:szCs w:val="24"/>
          <w:lang w:val="en-US"/>
        </w:rPr>
        <w:t xml:space="preserve"> experience in touring to community spaces</w:t>
      </w:r>
    </w:p>
    <w:p w:rsidR="008055A4" w:rsidP="5AAF9A43" w:rsidRDefault="00003F97" w14:paraId="0AF28488" w14:textId="7984D7D0">
      <w:pPr>
        <w:numPr>
          <w:ilvl w:val="0"/>
          <w:numId w:val="2"/>
        </w:numPr>
        <w:rPr>
          <w:sz w:val="24"/>
          <w:szCs w:val="24"/>
        </w:rPr>
      </w:pPr>
      <w:r w:rsidRPr="45AD15DF" w:rsidR="2B9EE16D">
        <w:rPr>
          <w:sz w:val="24"/>
          <w:szCs w:val="24"/>
        </w:rPr>
        <w:t>Availability to develop a new show</w:t>
      </w:r>
      <w:r w:rsidRPr="45AD15DF" w:rsidR="2B9EE16D">
        <w:rPr>
          <w:sz w:val="24"/>
          <w:szCs w:val="24"/>
        </w:rPr>
        <w:t xml:space="preserve"> and tour across the network in </w:t>
      </w:r>
      <w:r w:rsidRPr="45AD15DF" w:rsidR="387D61CE">
        <w:rPr>
          <w:sz w:val="24"/>
          <w:szCs w:val="24"/>
        </w:rPr>
        <w:t>Autumn</w:t>
      </w:r>
      <w:r w:rsidRPr="45AD15DF" w:rsidR="2B9EE16D">
        <w:rPr>
          <w:sz w:val="24"/>
          <w:szCs w:val="24"/>
        </w:rPr>
        <w:t xml:space="preserve"> 2026 </w:t>
      </w:r>
    </w:p>
    <w:p w:rsidR="45AD15DF" w:rsidP="45AD15DF" w:rsidRDefault="45AD15DF" w14:paraId="3F36614B" w14:textId="01CF7390">
      <w:pPr>
        <w:ind w:left="720"/>
        <w:rPr>
          <w:sz w:val="24"/>
          <w:szCs w:val="24"/>
        </w:rPr>
      </w:pPr>
    </w:p>
    <w:p w:rsidR="00FC2715" w:rsidP="18F4C7A2" w:rsidRDefault="00FC2715" w14:paraId="5F2F88B5" w14:textId="68ED956A">
      <w:pPr>
        <w:pStyle w:val="Normal"/>
        <w:rPr>
          <w:b w:val="1"/>
          <w:bCs w:val="1"/>
          <w:sz w:val="24"/>
          <w:szCs w:val="24"/>
          <w:lang w:val="en-US"/>
        </w:rPr>
      </w:pPr>
      <w:r w:rsidRPr="18F4C7A2" w:rsidR="2B9EE16D">
        <w:rPr>
          <w:b w:val="1"/>
          <w:bCs w:val="1"/>
          <w:sz w:val="24"/>
          <w:szCs w:val="24"/>
          <w:lang w:val="en-US"/>
        </w:rPr>
        <w:t xml:space="preserve">Budget: </w:t>
      </w:r>
    </w:p>
    <w:p w:rsidR="00FC2715" w:rsidP="5AAF9A43" w:rsidRDefault="00FC2715" w14:paraId="5998F21E" w14:textId="633007E9">
      <w:pPr>
        <w:rPr>
          <w:sz w:val="24"/>
          <w:szCs w:val="24"/>
          <w:lang w:val="en-US"/>
        </w:rPr>
      </w:pPr>
      <w:r w:rsidRPr="67F2E107" w:rsidR="2B9EE16D">
        <w:rPr>
          <w:b w:val="1"/>
          <w:bCs w:val="1"/>
          <w:sz w:val="24"/>
          <w:szCs w:val="24"/>
          <w:lang w:val="en-US"/>
        </w:rPr>
        <w:t>D</w:t>
      </w:r>
      <w:r w:rsidRPr="67F2E107" w:rsidR="2B9EE16D">
        <w:rPr>
          <w:b w:val="1"/>
          <w:bCs w:val="1"/>
          <w:sz w:val="24"/>
          <w:szCs w:val="24"/>
          <w:lang w:val="en-US"/>
        </w:rPr>
        <w:t>ev</w:t>
      </w:r>
      <w:r w:rsidRPr="67F2E107" w:rsidR="2B9EE16D">
        <w:rPr>
          <w:b w:val="1"/>
          <w:bCs w:val="1"/>
          <w:sz w:val="24"/>
          <w:szCs w:val="24"/>
          <w:lang w:val="en-US"/>
        </w:rPr>
        <w:t>elopmen</w:t>
      </w:r>
      <w:r w:rsidRPr="67F2E107" w:rsidR="2B9EE16D">
        <w:rPr>
          <w:b w:val="1"/>
          <w:bCs w:val="1"/>
          <w:sz w:val="24"/>
          <w:szCs w:val="24"/>
          <w:lang w:val="en-US"/>
        </w:rPr>
        <w:t>t</w:t>
      </w:r>
      <w:r w:rsidRPr="67F2E107" w:rsidR="2B9EE16D">
        <w:rPr>
          <w:sz w:val="24"/>
          <w:szCs w:val="24"/>
          <w:lang w:val="en-US"/>
        </w:rPr>
        <w:t>: £</w:t>
      </w:r>
      <w:r w:rsidRPr="67F2E107" w:rsidR="0FFFE3D3">
        <w:rPr>
          <w:sz w:val="24"/>
          <w:szCs w:val="24"/>
          <w:lang w:val="en-US"/>
        </w:rPr>
        <w:t>30</w:t>
      </w:r>
      <w:r w:rsidRPr="67F2E107" w:rsidR="2B9EE16D">
        <w:rPr>
          <w:sz w:val="24"/>
          <w:szCs w:val="24"/>
          <w:lang w:val="en-US"/>
        </w:rPr>
        <w:t xml:space="preserve">,000 (inclusive) for the creation and production of a tour ready </w:t>
      </w:r>
      <w:r w:rsidRPr="67F2E107" w:rsidR="58A9987A">
        <w:rPr>
          <w:sz w:val="24"/>
          <w:szCs w:val="24"/>
          <w:lang w:val="en-US"/>
        </w:rPr>
        <w:t>3</w:t>
      </w:r>
      <w:r w:rsidRPr="67F2E107" w:rsidR="2B9EE16D">
        <w:rPr>
          <w:sz w:val="24"/>
          <w:szCs w:val="24"/>
          <w:lang w:val="en-US"/>
        </w:rPr>
        <w:t xml:space="preserve"> hander theatr</w:t>
      </w:r>
      <w:r w:rsidRPr="67F2E107" w:rsidR="2B9EE16D">
        <w:rPr>
          <w:sz w:val="24"/>
          <w:szCs w:val="24"/>
        </w:rPr>
        <w:t>e show</w:t>
      </w:r>
      <w:r w:rsidRPr="67F2E107" w:rsidR="696CD6F9">
        <w:rPr>
          <w:sz w:val="24"/>
          <w:szCs w:val="24"/>
        </w:rPr>
        <w:t>.</w:t>
      </w:r>
      <w:r w:rsidRPr="67F2E107" w:rsidR="2B9EE16D">
        <w:rPr>
          <w:sz w:val="24"/>
          <w:szCs w:val="24"/>
        </w:rPr>
        <w:t xml:space="preserve"> </w:t>
      </w:r>
    </w:p>
    <w:p w:rsidR="00FC2715" w:rsidP="5AAF9A43" w:rsidRDefault="00FC2715" w14:paraId="50B30883" w14:textId="40BD18B8">
      <w:pPr>
        <w:rPr>
          <w:b w:val="1"/>
          <w:bCs w:val="1"/>
          <w:sz w:val="24"/>
          <w:szCs w:val="24"/>
          <w:lang w:val="en-US"/>
        </w:rPr>
      </w:pPr>
    </w:p>
    <w:p w:rsidR="00FC2715" w:rsidP="5AAF9A43" w:rsidRDefault="00FC2715" w14:paraId="2C661871" w14:textId="6B4DE738">
      <w:pPr>
        <w:rPr>
          <w:sz w:val="24"/>
          <w:szCs w:val="24"/>
          <w:lang w:val="en-US"/>
        </w:rPr>
      </w:pPr>
      <w:r w:rsidRPr="45AD15DF" w:rsidR="2B9EE16D">
        <w:rPr>
          <w:b w:val="1"/>
          <w:bCs w:val="1"/>
          <w:sz w:val="24"/>
          <w:szCs w:val="24"/>
          <w:lang w:val="en-US"/>
        </w:rPr>
        <w:t xml:space="preserve">Associated Touring: </w:t>
      </w:r>
      <w:r w:rsidRPr="45AD15DF" w:rsidR="2B9EE16D">
        <w:rPr>
          <w:sz w:val="24"/>
          <w:szCs w:val="24"/>
          <w:lang w:val="en-US"/>
        </w:rPr>
        <w:t xml:space="preserve">The company will tour in </w:t>
      </w:r>
      <w:r w:rsidRPr="45AD15DF" w:rsidR="5E6C4637">
        <w:rPr>
          <w:sz w:val="24"/>
          <w:szCs w:val="24"/>
          <w:lang w:val="en-US"/>
        </w:rPr>
        <w:t>Spring 2027</w:t>
      </w:r>
      <w:r w:rsidRPr="45AD15DF" w:rsidR="2B9EE16D">
        <w:rPr>
          <w:sz w:val="24"/>
          <w:szCs w:val="24"/>
          <w:lang w:val="en-US"/>
        </w:rPr>
        <w:t xml:space="preserve"> </w:t>
      </w:r>
      <w:r w:rsidRPr="45AD15DF" w:rsidR="2B9EE16D">
        <w:rPr>
          <w:sz w:val="24"/>
          <w:szCs w:val="24"/>
          <w:lang w:val="en-US"/>
        </w:rPr>
        <w:t xml:space="preserve">fulfilling a national tour of </w:t>
      </w:r>
      <w:r w:rsidRPr="45AD15DF" w:rsidR="089B9F38">
        <w:rPr>
          <w:sz w:val="24"/>
          <w:szCs w:val="24"/>
          <w:lang w:val="en-US"/>
        </w:rPr>
        <w:t xml:space="preserve">a minimum </w:t>
      </w:r>
      <w:r w:rsidRPr="45AD15DF" w:rsidR="1C15004E">
        <w:rPr>
          <w:sz w:val="24"/>
          <w:szCs w:val="24"/>
          <w:lang w:val="en-US"/>
        </w:rPr>
        <w:t>of 36</w:t>
      </w:r>
      <w:r w:rsidRPr="45AD15DF" w:rsidR="2B9EE16D">
        <w:rPr>
          <w:sz w:val="24"/>
          <w:szCs w:val="24"/>
          <w:lang w:val="en-US"/>
        </w:rPr>
        <w:t xml:space="preserve"> dates over a 9-week period </w:t>
      </w:r>
      <w:r w:rsidRPr="45AD15DF" w:rsidR="2B9EE16D">
        <w:rPr>
          <w:sz w:val="24"/>
          <w:szCs w:val="24"/>
          <w:lang w:val="en-US"/>
        </w:rPr>
        <w:t>organised</w:t>
      </w:r>
      <w:r w:rsidRPr="45AD15DF" w:rsidR="2B9EE16D">
        <w:rPr>
          <w:sz w:val="24"/>
          <w:szCs w:val="24"/>
          <w:lang w:val="en-US"/>
        </w:rPr>
        <w:t xml:space="preserve"> by the regional touring partners</w:t>
      </w:r>
      <w:r w:rsidRPr="45AD15DF" w:rsidR="2B9EE16D">
        <w:rPr>
          <w:sz w:val="24"/>
          <w:szCs w:val="24"/>
          <w:lang w:val="en-US"/>
        </w:rPr>
        <w:t xml:space="preserve">.  </w:t>
      </w:r>
    </w:p>
    <w:p w:rsidR="00FC2715" w:rsidP="5AAF9A43" w:rsidRDefault="00FC2715" w14:paraId="2F81BBC2" w14:textId="08E7A004">
      <w:pPr>
        <w:rPr>
          <w:sz w:val="24"/>
          <w:szCs w:val="24"/>
          <w:lang w:val="en-US"/>
        </w:rPr>
      </w:pPr>
    </w:p>
    <w:p w:rsidR="00FC2715" w:rsidP="5AAF9A43" w:rsidRDefault="00FC2715" w14:paraId="4C0AA415" w14:textId="16AC0658">
      <w:pPr>
        <w:rPr>
          <w:sz w:val="24"/>
          <w:szCs w:val="24"/>
          <w:lang w:val="en-US"/>
        </w:rPr>
      </w:pPr>
      <w:r w:rsidRPr="5E4992CC" w:rsidR="2B9EE16D">
        <w:rPr>
          <w:b w:val="1"/>
          <w:bCs w:val="1"/>
          <w:sz w:val="24"/>
          <w:szCs w:val="24"/>
          <w:lang w:val="en-US"/>
        </w:rPr>
        <w:t>Touring fees:</w:t>
      </w:r>
      <w:r w:rsidRPr="5E4992CC" w:rsidR="2B9EE16D">
        <w:rPr>
          <w:sz w:val="24"/>
          <w:szCs w:val="24"/>
          <w:lang w:val="en-US"/>
        </w:rPr>
        <w:t xml:space="preserve"> £</w:t>
      </w:r>
      <w:r w:rsidRPr="5E4992CC" w:rsidR="6EEFCCA7">
        <w:rPr>
          <w:sz w:val="24"/>
          <w:szCs w:val="24"/>
          <w:lang w:val="en-US"/>
        </w:rPr>
        <w:t>54</w:t>
      </w:r>
      <w:r w:rsidRPr="5E4992CC" w:rsidR="2B9EE16D">
        <w:rPr>
          <w:sz w:val="24"/>
          <w:szCs w:val="24"/>
          <w:lang w:val="en-US"/>
        </w:rPr>
        <w:t>,9</w:t>
      </w:r>
      <w:r w:rsidRPr="5E4992CC" w:rsidR="48ED7084">
        <w:rPr>
          <w:sz w:val="24"/>
          <w:szCs w:val="24"/>
          <w:lang w:val="en-US"/>
        </w:rPr>
        <w:t>0</w:t>
      </w:r>
      <w:r w:rsidRPr="5E4992CC" w:rsidR="2B9EE16D">
        <w:rPr>
          <w:sz w:val="24"/>
          <w:szCs w:val="24"/>
          <w:lang w:val="en-US"/>
        </w:rPr>
        <w:t xml:space="preserve">0 </w:t>
      </w:r>
      <w:r w:rsidRPr="5E4992CC" w:rsidR="408E48E6">
        <w:rPr>
          <w:sz w:val="24"/>
          <w:szCs w:val="24"/>
          <w:lang w:val="en-US"/>
        </w:rPr>
        <w:t>(inclusive) t</w:t>
      </w:r>
      <w:r w:rsidRPr="5E4992CC" w:rsidR="2B9EE16D">
        <w:rPr>
          <w:sz w:val="24"/>
          <w:szCs w:val="24"/>
          <w:lang w:val="en-US"/>
        </w:rPr>
        <w:t>o</w:t>
      </w:r>
      <w:r w:rsidRPr="5E4992CC" w:rsidR="2B9EE16D">
        <w:rPr>
          <w:sz w:val="24"/>
          <w:szCs w:val="24"/>
          <w:lang w:val="en-US"/>
        </w:rPr>
        <w:t xml:space="preserve"> </w:t>
      </w:r>
      <w:r w:rsidRPr="5E4992CC" w:rsidR="2B9EE16D">
        <w:rPr>
          <w:sz w:val="24"/>
          <w:szCs w:val="24"/>
          <w:lang w:val="en-US"/>
        </w:rPr>
        <w:t xml:space="preserve">cover all costs for </w:t>
      </w:r>
      <w:r w:rsidRPr="5E4992CC" w:rsidR="406F2836">
        <w:rPr>
          <w:sz w:val="24"/>
          <w:szCs w:val="24"/>
          <w:lang w:val="en-US"/>
        </w:rPr>
        <w:t>four</w:t>
      </w:r>
      <w:r w:rsidRPr="5E4992CC" w:rsidR="2B9EE16D">
        <w:rPr>
          <w:sz w:val="24"/>
          <w:szCs w:val="24"/>
          <w:lang w:val="en-US"/>
        </w:rPr>
        <w:t xml:space="preserve"> people on tour </w:t>
      </w:r>
      <w:r w:rsidRPr="5E4992CC" w:rsidR="0379707B">
        <w:rPr>
          <w:sz w:val="24"/>
          <w:szCs w:val="24"/>
          <w:lang w:val="en-US"/>
        </w:rPr>
        <w:t xml:space="preserve">(3 + 1 tech) </w:t>
      </w:r>
      <w:r w:rsidRPr="5E4992CC" w:rsidR="2B9EE16D">
        <w:rPr>
          <w:sz w:val="24"/>
          <w:szCs w:val="24"/>
          <w:lang w:val="en-US"/>
        </w:rPr>
        <w:t xml:space="preserve">to deliver a </w:t>
      </w:r>
      <w:r w:rsidRPr="5E4992CC" w:rsidR="0C210C3E">
        <w:rPr>
          <w:sz w:val="24"/>
          <w:szCs w:val="24"/>
          <w:lang w:val="en-US"/>
        </w:rPr>
        <w:t>9-week</w:t>
      </w:r>
      <w:r w:rsidRPr="5E4992CC" w:rsidR="2B9EE16D">
        <w:rPr>
          <w:sz w:val="24"/>
          <w:szCs w:val="24"/>
          <w:lang w:val="en-US"/>
        </w:rPr>
        <w:t xml:space="preserve"> national tour.</w:t>
      </w:r>
      <w:r w:rsidRPr="5E4992CC" w:rsidR="4EF7D2D9">
        <w:rPr>
          <w:sz w:val="24"/>
          <w:szCs w:val="24"/>
          <w:lang w:val="en-US"/>
        </w:rPr>
        <w:t xml:space="preserve"> Touring fees will be paid in part by the project and by the </w:t>
      </w:r>
      <w:r w:rsidRPr="5E4992CC" w:rsidR="351313F4">
        <w:rPr>
          <w:sz w:val="24"/>
          <w:szCs w:val="24"/>
          <w:lang w:val="en-US"/>
        </w:rPr>
        <w:t>regional</w:t>
      </w:r>
      <w:r w:rsidRPr="5E4992CC" w:rsidR="4EF7D2D9">
        <w:rPr>
          <w:sz w:val="24"/>
          <w:szCs w:val="24"/>
          <w:lang w:val="en-US"/>
        </w:rPr>
        <w:t xml:space="preserve"> partners on completion of tour dates. </w:t>
      </w:r>
    </w:p>
    <w:p w:rsidR="5AAF9A43" w:rsidP="5AAF9A43" w:rsidRDefault="5AAF9A43" w14:paraId="04E22FA5" w14:textId="60F8F381">
      <w:pPr>
        <w:rPr>
          <w:sz w:val="24"/>
          <w:szCs w:val="24"/>
          <w:lang w:val="en-US"/>
        </w:rPr>
      </w:pPr>
    </w:p>
    <w:p w:rsidR="6CACDFBC" w:rsidP="5AAF9A43" w:rsidRDefault="6CACDFBC" w14:paraId="6DA2A085" w14:textId="6131F134">
      <w:pPr>
        <w:rPr>
          <w:sz w:val="24"/>
          <w:szCs w:val="24"/>
          <w:lang w:val="en-US"/>
        </w:rPr>
      </w:pPr>
      <w:r w:rsidRPr="5E4992CC" w:rsidR="6CACDFBC">
        <w:rPr>
          <w:sz w:val="24"/>
          <w:szCs w:val="24"/>
          <w:lang w:val="en-US"/>
        </w:rPr>
        <w:t>Additional</w:t>
      </w:r>
      <w:r w:rsidRPr="5E4992CC" w:rsidR="6CACDFBC">
        <w:rPr>
          <w:sz w:val="24"/>
          <w:szCs w:val="24"/>
          <w:lang w:val="en-US"/>
        </w:rPr>
        <w:t xml:space="preserve"> funds will be </w:t>
      </w:r>
      <w:r w:rsidRPr="5E4992CC" w:rsidR="6CACDFBC">
        <w:rPr>
          <w:sz w:val="24"/>
          <w:szCs w:val="24"/>
          <w:lang w:val="en-US"/>
        </w:rPr>
        <w:t>available</w:t>
      </w:r>
      <w:r w:rsidRPr="5E4992CC" w:rsidR="6CACDFBC">
        <w:rPr>
          <w:sz w:val="24"/>
          <w:szCs w:val="24"/>
          <w:lang w:val="en-US"/>
        </w:rPr>
        <w:t xml:space="preserve"> to support marketing and promotion and community engagement. </w:t>
      </w:r>
    </w:p>
    <w:p w:rsidR="5E4992CC" w:rsidP="5E4992CC" w:rsidRDefault="5E4992CC" w14:paraId="13457E1E" w14:textId="239759EE">
      <w:pPr>
        <w:rPr>
          <w:sz w:val="24"/>
          <w:szCs w:val="24"/>
          <w:lang w:val="en-US"/>
        </w:rPr>
      </w:pPr>
    </w:p>
    <w:p w:rsidR="59C1C263" w:rsidP="5E4992CC" w:rsidRDefault="59C1C263" w14:paraId="23E92B9B" w14:textId="68F2DDC6">
      <w:pPr>
        <w:rPr>
          <w:sz w:val="24"/>
          <w:szCs w:val="24"/>
          <w:lang w:val="en-US"/>
        </w:rPr>
      </w:pPr>
      <w:r w:rsidRPr="5E4992CC" w:rsidR="59C1C263">
        <w:rPr>
          <w:sz w:val="24"/>
          <w:szCs w:val="24"/>
          <w:lang w:val="en-US"/>
        </w:rPr>
        <w:t xml:space="preserve">All fees </w:t>
      </w:r>
      <w:r w:rsidRPr="5E4992CC" w:rsidR="1DC3DB68">
        <w:rPr>
          <w:sz w:val="24"/>
          <w:szCs w:val="24"/>
          <w:lang w:val="en-US"/>
        </w:rPr>
        <w:t xml:space="preserve">stated </w:t>
      </w:r>
      <w:r w:rsidRPr="5E4992CC" w:rsidR="59C1C263">
        <w:rPr>
          <w:sz w:val="24"/>
          <w:szCs w:val="24"/>
          <w:lang w:val="en-US"/>
        </w:rPr>
        <w:t>are inclusive of VAT</w:t>
      </w:r>
    </w:p>
    <w:p w:rsidR="00FC2715" w:rsidP="5AAF9A43" w:rsidRDefault="00FC2715" w14:paraId="00FA20B2" w14:textId="18B5B498">
      <w:pPr>
        <w:rPr>
          <w:sz w:val="24"/>
          <w:szCs w:val="24"/>
          <w:lang w:val="en-US"/>
        </w:rPr>
      </w:pPr>
    </w:p>
    <w:p w:rsidR="00FC2715" w:rsidP="5AAF9A43" w:rsidRDefault="00FC2715" w14:paraId="0738656F" w14:textId="158E1546">
      <w:pPr>
        <w:pStyle w:val="Normal"/>
        <w:rPr>
          <w:b w:val="1"/>
          <w:bCs w:val="1"/>
          <w:color w:val="0A0A0A"/>
          <w:sz w:val="24"/>
          <w:szCs w:val="24"/>
          <w:u w:val="single"/>
          <w:lang w:val="en-US"/>
        </w:rPr>
      </w:pPr>
      <w:r w:rsidRPr="5AAF9A43" w:rsidR="2B9EE16D">
        <w:rPr>
          <w:b w:val="1"/>
          <w:bCs w:val="1"/>
          <w:color w:val="0A0A0A"/>
          <w:sz w:val="24"/>
          <w:szCs w:val="24"/>
          <w:u w:val="single"/>
          <w:lang w:val="en-US"/>
        </w:rPr>
        <w:t>Timescale:</w:t>
      </w:r>
    </w:p>
    <w:p w:rsidR="00FC2715" w:rsidP="5AAF9A43" w:rsidRDefault="00F41462" w14:paraId="19981916" w14:textId="5C791BB1">
      <w:pPr>
        <w:numPr>
          <w:ilvl w:val="0"/>
          <w:numId w:val="1"/>
        </w:numPr>
        <w:rPr>
          <w:color w:val="0A0A0A"/>
          <w:sz w:val="24"/>
          <w:szCs w:val="24"/>
        </w:rPr>
      </w:pPr>
      <w:r w:rsidRPr="45AD15DF" w:rsidR="00F41462">
        <w:rPr>
          <w:color w:val="0A0A0A"/>
          <w:sz w:val="24"/>
          <w:szCs w:val="24"/>
        </w:rPr>
        <w:t>Development period</w:t>
      </w:r>
      <w:r w:rsidRPr="45AD15DF" w:rsidR="003460A6">
        <w:rPr>
          <w:color w:val="0A0A0A"/>
          <w:sz w:val="24"/>
          <w:szCs w:val="24"/>
        </w:rPr>
        <w:t xml:space="preserve"> </w:t>
      </w:r>
      <w:r w:rsidRPr="45AD15DF" w:rsidR="00D17B0A">
        <w:rPr>
          <w:color w:val="0A0A0A"/>
          <w:sz w:val="24"/>
          <w:szCs w:val="24"/>
        </w:rPr>
        <w:t>(tbc during 2</w:t>
      </w:r>
      <w:r w:rsidRPr="45AD15DF" w:rsidR="7E9DEA7C">
        <w:rPr>
          <w:color w:val="0A0A0A"/>
          <w:sz w:val="24"/>
          <w:szCs w:val="24"/>
        </w:rPr>
        <w:t>026</w:t>
      </w:r>
      <w:r w:rsidRPr="45AD15DF" w:rsidR="3D31EA36">
        <w:rPr>
          <w:color w:val="0A0A0A"/>
          <w:sz w:val="24"/>
          <w:szCs w:val="24"/>
        </w:rPr>
        <w:t>/7)</w:t>
      </w:r>
    </w:p>
    <w:p w:rsidR="00FC2715" w:rsidP="5AAF9A43" w:rsidRDefault="009B7510" w14:paraId="7B071896" w14:textId="7A67E3BD">
      <w:pPr>
        <w:numPr>
          <w:ilvl w:val="0"/>
          <w:numId w:val="1"/>
        </w:numPr>
        <w:rPr>
          <w:color w:val="0A0A0A"/>
          <w:sz w:val="24"/>
          <w:szCs w:val="24"/>
          <w:lang w:val="en-US"/>
        </w:rPr>
      </w:pPr>
      <w:r w:rsidRPr="45AD15DF" w:rsidR="2B9EE16D">
        <w:rPr>
          <w:color w:val="0A0A0A"/>
          <w:sz w:val="24"/>
          <w:szCs w:val="24"/>
          <w:lang w:val="en-US"/>
        </w:rPr>
        <w:t>Touring – 36 dates</w:t>
      </w:r>
      <w:r w:rsidRPr="45AD15DF" w:rsidR="1C9E00BF">
        <w:rPr>
          <w:color w:val="0A0A0A"/>
          <w:sz w:val="24"/>
          <w:szCs w:val="24"/>
          <w:lang w:val="en-US"/>
        </w:rPr>
        <w:t xml:space="preserve"> (</w:t>
      </w:r>
      <w:r w:rsidRPr="45AD15DF" w:rsidR="7443258B">
        <w:rPr>
          <w:color w:val="0A0A0A"/>
          <w:sz w:val="24"/>
          <w:szCs w:val="24"/>
          <w:lang w:val="en-US"/>
        </w:rPr>
        <w:t>minimum) from</w:t>
      </w:r>
      <w:r w:rsidRPr="45AD15DF" w:rsidR="2B9EE16D">
        <w:rPr>
          <w:color w:val="0A0A0A"/>
          <w:sz w:val="24"/>
          <w:szCs w:val="24"/>
          <w:lang w:val="en-US"/>
        </w:rPr>
        <w:t xml:space="preserve"> </w:t>
      </w:r>
      <w:r w:rsidRPr="45AD15DF" w:rsidR="4F51061B">
        <w:rPr>
          <w:color w:val="0A0A0A"/>
          <w:sz w:val="24"/>
          <w:szCs w:val="24"/>
          <w:lang w:val="en-US"/>
        </w:rPr>
        <w:t xml:space="preserve">Feb – </w:t>
      </w:r>
      <w:r w:rsidRPr="45AD15DF" w:rsidR="0B873F18">
        <w:rPr>
          <w:color w:val="0A0A0A"/>
          <w:sz w:val="24"/>
          <w:szCs w:val="24"/>
          <w:lang w:val="en-US"/>
        </w:rPr>
        <w:t>April 2027</w:t>
      </w:r>
    </w:p>
    <w:p w:rsidR="00FC2715" w:rsidP="5AAF9A43" w:rsidRDefault="00FC2715" w14:paraId="7728F727" w14:textId="77777777">
      <w:pPr>
        <w:rPr>
          <w:color w:val="0A0A0A"/>
          <w:sz w:val="24"/>
          <w:szCs w:val="24"/>
        </w:rPr>
      </w:pPr>
    </w:p>
    <w:p w:rsidR="00FC2715" w:rsidP="5AAF9A43" w:rsidRDefault="00F41462" w14:paraId="799E7CF7" w14:textId="77777777">
      <w:pPr>
        <w:rPr>
          <w:b w:val="1"/>
          <w:bCs w:val="1"/>
          <w:color w:val="0A0A0A"/>
          <w:sz w:val="24"/>
          <w:szCs w:val="24"/>
          <w:u w:val="single"/>
        </w:rPr>
      </w:pPr>
      <w:r w:rsidRPr="5AAF9A43" w:rsidR="2B9EE16D">
        <w:rPr>
          <w:b w:val="1"/>
          <w:bCs w:val="1"/>
          <w:color w:val="0A0A0A"/>
          <w:sz w:val="24"/>
          <w:szCs w:val="24"/>
          <w:u w:val="single"/>
        </w:rPr>
        <w:t>Application process</w:t>
      </w:r>
    </w:p>
    <w:p w:rsidR="2B9EE16D" w:rsidP="5E4992CC" w:rsidRDefault="2B9EE16D" w14:paraId="40FC776D" w14:textId="0762323B">
      <w:pPr>
        <w:rPr>
          <w:b w:val="1"/>
          <w:bCs w:val="1"/>
          <w:sz w:val="24"/>
          <w:szCs w:val="24"/>
          <w:lang w:val="en-US"/>
        </w:rPr>
      </w:pPr>
      <w:r w:rsidRPr="45AD15DF" w:rsidR="2B9EE16D">
        <w:rPr>
          <w:sz w:val="24"/>
          <w:szCs w:val="24"/>
          <w:lang w:val="en-US"/>
        </w:rPr>
        <w:t>Deadline:</w:t>
      </w:r>
      <w:r w:rsidRPr="45AD15DF" w:rsidR="2B9EE16D">
        <w:rPr>
          <w:b w:val="1"/>
          <w:bCs w:val="1"/>
          <w:sz w:val="24"/>
          <w:szCs w:val="24"/>
          <w:lang w:val="en-US"/>
        </w:rPr>
        <w:t xml:space="preserve"> </w:t>
      </w:r>
      <w:r w:rsidRPr="45AD15DF" w:rsidR="3464E4EA">
        <w:rPr>
          <w:b w:val="1"/>
          <w:bCs w:val="1"/>
          <w:sz w:val="24"/>
          <w:szCs w:val="24"/>
          <w:lang w:val="en-US"/>
        </w:rPr>
        <w:t>2</w:t>
      </w:r>
      <w:r w:rsidRPr="45AD15DF" w:rsidR="6AA6CD47">
        <w:rPr>
          <w:b w:val="1"/>
          <w:bCs w:val="1"/>
          <w:sz w:val="24"/>
          <w:szCs w:val="24"/>
          <w:lang w:val="en-US"/>
        </w:rPr>
        <w:t xml:space="preserve">7 October </w:t>
      </w:r>
      <w:r w:rsidRPr="45AD15DF" w:rsidR="2B9EE16D">
        <w:rPr>
          <w:b w:val="1"/>
          <w:bCs w:val="1"/>
          <w:sz w:val="24"/>
          <w:szCs w:val="24"/>
          <w:lang w:val="en-US"/>
        </w:rPr>
        <w:t>12 noon</w:t>
      </w:r>
    </w:p>
    <w:p w:rsidR="2B9EE16D" w:rsidP="5AAF9A43" w:rsidRDefault="2B9EE16D" w14:paraId="4646D483" w14:textId="0445FD32">
      <w:pPr>
        <w:rPr>
          <w:sz w:val="24"/>
          <w:szCs w:val="24"/>
          <w:lang w:val="en-US"/>
        </w:rPr>
      </w:pPr>
      <w:r w:rsidRPr="45AD15DF" w:rsidR="2B9EE16D">
        <w:rPr>
          <w:sz w:val="24"/>
          <w:szCs w:val="24"/>
          <w:lang w:val="en-US"/>
        </w:rPr>
        <w:t xml:space="preserve">Shortlisted interviewees informed: </w:t>
      </w:r>
      <w:r w:rsidRPr="45AD15DF" w:rsidR="5BE7A86A">
        <w:rPr>
          <w:sz w:val="24"/>
          <w:szCs w:val="24"/>
          <w:lang w:val="en-US"/>
        </w:rPr>
        <w:t xml:space="preserve">w/c </w:t>
      </w:r>
      <w:r w:rsidRPr="45AD15DF" w:rsidR="64FF1F4D">
        <w:rPr>
          <w:b w:val="1"/>
          <w:bCs w:val="1"/>
          <w:sz w:val="24"/>
          <w:szCs w:val="24"/>
          <w:lang w:val="en-US"/>
        </w:rPr>
        <w:t>1</w:t>
      </w:r>
      <w:r w:rsidRPr="45AD15DF" w:rsidR="34404DE2">
        <w:rPr>
          <w:b w:val="1"/>
          <w:bCs w:val="1"/>
          <w:sz w:val="24"/>
          <w:szCs w:val="24"/>
          <w:lang w:val="en-US"/>
        </w:rPr>
        <w:t>0 Nov</w:t>
      </w:r>
      <w:r w:rsidRPr="45AD15DF" w:rsidR="341BF256">
        <w:rPr>
          <w:b w:val="1"/>
          <w:bCs w:val="1"/>
          <w:sz w:val="24"/>
          <w:szCs w:val="24"/>
          <w:lang w:val="en-US"/>
        </w:rPr>
        <w:t>ember</w:t>
      </w:r>
      <w:r w:rsidRPr="45AD15DF" w:rsidR="2B9EE16D">
        <w:rPr>
          <w:b w:val="1"/>
          <w:bCs w:val="1"/>
          <w:sz w:val="24"/>
          <w:szCs w:val="24"/>
          <w:lang w:val="en-US"/>
        </w:rPr>
        <w:t xml:space="preserve"> </w:t>
      </w:r>
      <w:r w:rsidRPr="45AD15DF" w:rsidR="2B9EE16D">
        <w:rPr>
          <w:b w:val="1"/>
          <w:bCs w:val="1"/>
          <w:sz w:val="24"/>
          <w:szCs w:val="24"/>
          <w:lang w:val="en-US"/>
        </w:rPr>
        <w:t>202</w:t>
      </w:r>
      <w:r w:rsidRPr="45AD15DF" w:rsidR="5104882A">
        <w:rPr>
          <w:b w:val="1"/>
          <w:bCs w:val="1"/>
          <w:sz w:val="24"/>
          <w:szCs w:val="24"/>
          <w:lang w:val="en-US"/>
        </w:rPr>
        <w:t>5</w:t>
      </w:r>
    </w:p>
    <w:p w:rsidR="2B9EE16D" w:rsidP="5AAF9A43" w:rsidRDefault="2B9EE16D" w14:paraId="2AC09F3F" w14:textId="3EEC80E2">
      <w:pPr>
        <w:pStyle w:val="Normal"/>
        <w:rPr>
          <w:sz w:val="24"/>
          <w:szCs w:val="24"/>
          <w:highlight w:val="yellow"/>
          <w:lang w:val="en-US"/>
        </w:rPr>
      </w:pPr>
      <w:r w:rsidRPr="45AD15DF" w:rsidR="2B9EE16D">
        <w:rPr>
          <w:sz w:val="24"/>
          <w:szCs w:val="24"/>
          <w:lang w:val="en-US"/>
        </w:rPr>
        <w:t xml:space="preserve">Interviews (online): </w:t>
      </w:r>
      <w:r w:rsidRPr="45AD15DF" w:rsidR="2B9EE16D">
        <w:rPr>
          <w:b w:val="1"/>
          <w:bCs w:val="1"/>
          <w:sz w:val="24"/>
          <w:szCs w:val="24"/>
          <w:lang w:val="en-US"/>
        </w:rPr>
        <w:t xml:space="preserve"> </w:t>
      </w:r>
      <w:r w:rsidRPr="45AD15DF" w:rsidR="43818BE1">
        <w:rPr>
          <w:b w:val="0"/>
          <w:bCs w:val="0"/>
          <w:sz w:val="24"/>
          <w:szCs w:val="24"/>
          <w:lang w:val="en-US"/>
        </w:rPr>
        <w:t>w/c</w:t>
      </w:r>
      <w:r w:rsidRPr="45AD15DF" w:rsidR="43818BE1">
        <w:rPr>
          <w:b w:val="1"/>
          <w:bCs w:val="1"/>
          <w:sz w:val="24"/>
          <w:szCs w:val="24"/>
          <w:lang w:val="en-US"/>
        </w:rPr>
        <w:t xml:space="preserve"> </w:t>
      </w:r>
      <w:r w:rsidRPr="45AD15DF" w:rsidR="28B602DF">
        <w:rPr>
          <w:b w:val="1"/>
          <w:bCs w:val="1"/>
          <w:sz w:val="24"/>
          <w:szCs w:val="24"/>
          <w:lang w:val="en-US"/>
        </w:rPr>
        <w:t>17 November</w:t>
      </w:r>
      <w:r w:rsidRPr="45AD15DF" w:rsidR="43818BE1">
        <w:rPr>
          <w:b w:val="1"/>
          <w:bCs w:val="1"/>
          <w:sz w:val="24"/>
          <w:szCs w:val="24"/>
          <w:lang w:val="en-US"/>
        </w:rPr>
        <w:t xml:space="preserve"> 2</w:t>
      </w:r>
      <w:r w:rsidRPr="45AD15DF" w:rsidR="2B9EE16D">
        <w:rPr>
          <w:b w:val="1"/>
          <w:bCs w:val="1"/>
          <w:sz w:val="24"/>
          <w:szCs w:val="24"/>
          <w:lang w:val="en-US"/>
        </w:rPr>
        <w:t>025</w:t>
      </w:r>
    </w:p>
    <w:p w:rsidR="2B9EE16D" w:rsidP="5AAF9A43" w:rsidRDefault="2B9EE16D" w14:paraId="12132E99" w14:textId="3DF7B5EB">
      <w:pPr>
        <w:rPr>
          <w:sz w:val="24"/>
          <w:szCs w:val="24"/>
          <w:lang w:val="en-US"/>
        </w:rPr>
      </w:pPr>
      <w:r w:rsidRPr="45AD15DF" w:rsidR="2B9EE16D">
        <w:rPr>
          <w:sz w:val="24"/>
          <w:szCs w:val="24"/>
          <w:lang w:val="en-US"/>
        </w:rPr>
        <w:t xml:space="preserve">Decision: </w:t>
      </w:r>
      <w:r w:rsidRPr="45AD15DF" w:rsidR="74607FE0">
        <w:rPr>
          <w:b w:val="1"/>
          <w:bCs w:val="1"/>
          <w:sz w:val="24"/>
          <w:szCs w:val="24"/>
          <w:lang w:val="en-US"/>
        </w:rPr>
        <w:t xml:space="preserve"> </w:t>
      </w:r>
      <w:r w:rsidRPr="45AD15DF" w:rsidR="1AC05F9C">
        <w:rPr>
          <w:b w:val="1"/>
          <w:bCs w:val="1"/>
          <w:sz w:val="24"/>
          <w:szCs w:val="24"/>
          <w:lang w:val="en-US"/>
        </w:rPr>
        <w:t>by end November</w:t>
      </w:r>
      <w:r w:rsidRPr="45AD15DF" w:rsidR="3CEED4E4">
        <w:rPr>
          <w:b w:val="1"/>
          <w:bCs w:val="1"/>
          <w:sz w:val="24"/>
          <w:szCs w:val="24"/>
          <w:lang w:val="en-US"/>
        </w:rPr>
        <w:t xml:space="preserve"> </w:t>
      </w:r>
      <w:r w:rsidRPr="45AD15DF" w:rsidR="2B9EE16D">
        <w:rPr>
          <w:b w:val="1"/>
          <w:bCs w:val="1"/>
          <w:sz w:val="24"/>
          <w:szCs w:val="24"/>
          <w:lang w:val="en-US"/>
        </w:rPr>
        <w:t>2025</w:t>
      </w:r>
    </w:p>
    <w:p w:rsidR="2B9EE16D" w:rsidP="5AAF9A43" w:rsidRDefault="2B9EE16D" w14:paraId="286A24AF" w14:textId="6B3B1CED">
      <w:pPr>
        <w:rPr>
          <w:b w:val="1"/>
          <w:bCs w:val="1"/>
          <w:sz w:val="24"/>
          <w:szCs w:val="24"/>
          <w:lang w:val="en-US"/>
        </w:rPr>
      </w:pPr>
      <w:r w:rsidRPr="45AD15DF" w:rsidR="2B9EE16D">
        <w:rPr>
          <w:sz w:val="24"/>
          <w:szCs w:val="24"/>
          <w:lang w:val="en-US"/>
        </w:rPr>
        <w:t xml:space="preserve">Draft publicity assets </w:t>
      </w:r>
      <w:r w:rsidRPr="45AD15DF" w:rsidR="2B9EE16D">
        <w:rPr>
          <w:sz w:val="24"/>
          <w:szCs w:val="24"/>
          <w:lang w:val="en-US"/>
        </w:rPr>
        <w:t>for</w:t>
      </w:r>
      <w:r w:rsidRPr="45AD15DF" w:rsidR="2B9EE16D">
        <w:rPr>
          <w:sz w:val="24"/>
          <w:szCs w:val="24"/>
          <w:lang w:val="en-US"/>
        </w:rPr>
        <w:t xml:space="preserve"> tour menus: </w:t>
      </w:r>
      <w:r w:rsidRPr="45AD15DF" w:rsidR="254C9DBF">
        <w:rPr>
          <w:b w:val="1"/>
          <w:bCs w:val="1"/>
          <w:sz w:val="24"/>
          <w:szCs w:val="24"/>
          <w:lang w:val="en-US"/>
        </w:rPr>
        <w:t>March 202</w:t>
      </w:r>
      <w:r w:rsidRPr="45AD15DF" w:rsidR="1F48E04E">
        <w:rPr>
          <w:b w:val="1"/>
          <w:bCs w:val="1"/>
          <w:sz w:val="24"/>
          <w:szCs w:val="24"/>
          <w:lang w:val="en-US"/>
        </w:rPr>
        <w:t>6</w:t>
      </w:r>
    </w:p>
    <w:p w:rsidR="00FC2715" w:rsidP="5AAF9A43" w:rsidRDefault="00FC2715" w14:paraId="502CFBDA" w14:textId="77777777">
      <w:pPr>
        <w:rPr>
          <w:b w:val="1"/>
          <w:bCs w:val="1"/>
          <w:color w:val="0A0A0A"/>
          <w:sz w:val="24"/>
          <w:szCs w:val="24"/>
          <w:u w:val="single"/>
        </w:rPr>
      </w:pPr>
    </w:p>
    <w:p w:rsidR="00FC2715" w:rsidP="5AAF9A43" w:rsidRDefault="00F41462" w14:paraId="6BE0B6D1" w14:textId="354024F1">
      <w:pPr>
        <w:rPr>
          <w:color w:val="0A0A0A"/>
          <w:sz w:val="24"/>
          <w:szCs w:val="24"/>
          <w:lang w:val="en-US"/>
        </w:rPr>
      </w:pPr>
      <w:r w:rsidRPr="5E4992CC" w:rsidR="2B9EE16D">
        <w:rPr>
          <w:color w:val="0A0A0A"/>
          <w:sz w:val="24"/>
          <w:szCs w:val="24"/>
          <w:lang w:val="en-US"/>
        </w:rPr>
        <w:t xml:space="preserve">The successful artist/company will be selected by a panel of </w:t>
      </w:r>
      <w:r w:rsidRPr="5E4992CC" w:rsidR="2B9EE16D">
        <w:rPr>
          <w:sz w:val="24"/>
          <w:szCs w:val="24"/>
          <w:lang w:val="en-US"/>
        </w:rPr>
        <w:t xml:space="preserve">representatives from the commissioning </w:t>
      </w:r>
      <w:r w:rsidRPr="5E4992CC" w:rsidR="2B9EE16D">
        <w:rPr>
          <w:sz w:val="24"/>
          <w:szCs w:val="24"/>
          <w:lang w:val="en-US"/>
        </w:rPr>
        <w:t>organisations</w:t>
      </w:r>
      <w:r w:rsidRPr="5E4992CC" w:rsidR="2B9EE16D">
        <w:rPr>
          <w:sz w:val="24"/>
          <w:szCs w:val="24"/>
          <w:lang w:val="en-US"/>
        </w:rPr>
        <w:t xml:space="preserve">. </w:t>
      </w:r>
      <w:r w:rsidRPr="5E4992CC" w:rsidR="2B9EE16D">
        <w:rPr>
          <w:color w:val="0A0A0A"/>
          <w:sz w:val="24"/>
          <w:szCs w:val="24"/>
          <w:lang w:val="en-US"/>
        </w:rPr>
        <w:t>A shortlist will be selected from the received applications who</w:t>
      </w:r>
      <w:r w:rsidRPr="5E4992CC" w:rsidR="2B9EE16D">
        <w:rPr>
          <w:sz w:val="24"/>
          <w:szCs w:val="24"/>
          <w:lang w:val="en-US"/>
        </w:rPr>
        <w:t xml:space="preserve"> will be invited for an informal online chat</w:t>
      </w:r>
      <w:r w:rsidRPr="5E4992CC" w:rsidR="52A0D3A1">
        <w:rPr>
          <w:sz w:val="24"/>
          <w:szCs w:val="24"/>
          <w:lang w:val="en-US"/>
        </w:rPr>
        <w:t xml:space="preserve"> </w:t>
      </w:r>
      <w:r w:rsidRPr="5E4992CC" w:rsidR="2B9EE16D">
        <w:rPr>
          <w:sz w:val="24"/>
          <w:szCs w:val="24"/>
          <w:lang w:val="en-US"/>
        </w:rPr>
        <w:t xml:space="preserve">to discuss your proposal further before a final decision is made. </w:t>
      </w:r>
    </w:p>
    <w:p w:rsidR="2215BA65" w:rsidP="45AD15DF" w:rsidRDefault="2215BA65" w14:paraId="366B92B8" w14:noSpellErr="1" w14:textId="44ADA6AA">
      <w:pPr>
        <w:pStyle w:val="Normal"/>
        <w:rPr>
          <w:b w:val="1"/>
          <w:bCs w:val="1"/>
          <w:color w:val="0A0A0A"/>
          <w:sz w:val="24"/>
          <w:szCs w:val="24"/>
          <w:u w:val="single"/>
        </w:rPr>
      </w:pPr>
    </w:p>
    <w:p w:rsidR="45AD15DF" w:rsidP="45AD15DF" w:rsidRDefault="45AD15DF" w14:paraId="6004C732" w14:textId="43730116">
      <w:pPr>
        <w:rPr>
          <w:b w:val="1"/>
          <w:bCs w:val="1"/>
          <w:color w:val="0A0A0A"/>
          <w:sz w:val="24"/>
          <w:szCs w:val="24"/>
          <w:u w:val="single"/>
        </w:rPr>
      </w:pPr>
    </w:p>
    <w:p w:rsidR="00FC2715" w:rsidP="5AAF9A43" w:rsidRDefault="00F41462" w14:paraId="26C59FBA" w14:textId="77777777">
      <w:pPr>
        <w:rPr>
          <w:b w:val="1"/>
          <w:bCs w:val="1"/>
          <w:color w:val="0A0A0A"/>
          <w:sz w:val="24"/>
          <w:szCs w:val="24"/>
          <w:u w:val="single"/>
        </w:rPr>
      </w:pPr>
      <w:r w:rsidRPr="5AAF9A43" w:rsidR="00F41462">
        <w:rPr>
          <w:b w:val="1"/>
          <w:bCs w:val="1"/>
          <w:color w:val="0A0A0A"/>
          <w:sz w:val="24"/>
          <w:szCs w:val="24"/>
          <w:u w:val="single"/>
        </w:rPr>
        <w:t>How to apply</w:t>
      </w:r>
    </w:p>
    <w:p w:rsidR="00CC6189" w:rsidP="5AAF9A43" w:rsidRDefault="00CC6189" w14:paraId="6350FFF4" w14:textId="77777777">
      <w:pPr>
        <w:rPr>
          <w:b w:val="1"/>
          <w:bCs w:val="1"/>
          <w:color w:val="0A0A0A"/>
          <w:sz w:val="24"/>
          <w:szCs w:val="24"/>
          <w:u w:val="single"/>
        </w:rPr>
      </w:pPr>
    </w:p>
    <w:p w:rsidR="00CC6189" w:rsidP="5AAF9A43" w:rsidRDefault="00CC6189" w14:paraId="0D4B144C" w14:textId="682E75F7">
      <w:pPr>
        <w:widowControl w:val="0"/>
        <w:shd w:val="clear" w:color="auto" w:fill="FFFFFF" w:themeFill="background1"/>
        <w:rPr>
          <w:b w:val="1"/>
          <w:bCs w:val="1"/>
          <w:color w:val="0A0A0A"/>
          <w:sz w:val="24"/>
          <w:szCs w:val="24"/>
          <w:lang w:val="en-US"/>
        </w:rPr>
      </w:pPr>
      <w:r w:rsidRPr="5E4992CC" w:rsidR="2B9EE16D">
        <w:rPr>
          <w:color w:val="0A0A0A"/>
          <w:sz w:val="24"/>
          <w:szCs w:val="24"/>
        </w:rPr>
        <w:t>Application</w:t>
      </w:r>
      <w:r w:rsidRPr="5E4992CC" w:rsidR="2B9EE16D">
        <w:rPr>
          <w:color w:val="0A0A0A"/>
          <w:sz w:val="24"/>
          <w:szCs w:val="24"/>
        </w:rPr>
        <w:t xml:space="preserve">s will be via the </w:t>
      </w:r>
      <w:hyperlink r:id="R7a7a9cff1a9649ec">
        <w:r w:rsidRPr="5E4992CC" w:rsidR="2B9EE16D">
          <w:rPr>
            <w:rStyle w:val="Hyperlink"/>
            <w:b w:val="1"/>
            <w:bCs w:val="1"/>
            <w:sz w:val="24"/>
            <w:szCs w:val="24"/>
          </w:rPr>
          <w:t>Eventotron</w:t>
        </w:r>
      </w:hyperlink>
      <w:r w:rsidRPr="5E4992CC" w:rsidR="2B9EE16D">
        <w:rPr>
          <w:b w:val="1"/>
          <w:bCs w:val="1"/>
          <w:color w:val="0A0A0A"/>
          <w:sz w:val="24"/>
          <w:szCs w:val="24"/>
        </w:rPr>
        <w:t xml:space="preserve"> </w:t>
      </w:r>
      <w:r w:rsidRPr="5E4992CC" w:rsidR="2B9EE16D">
        <w:rPr>
          <w:b w:val="0"/>
          <w:bCs w:val="0"/>
          <w:color w:val="0A0A0A"/>
          <w:sz w:val="24"/>
          <w:szCs w:val="24"/>
        </w:rPr>
        <w:t>online platform</w:t>
      </w:r>
      <w:r w:rsidRPr="5E4992CC" w:rsidR="2B9EE16D">
        <w:rPr>
          <w:b w:val="1"/>
          <w:bCs w:val="1"/>
          <w:color w:val="0A0A0A"/>
          <w:sz w:val="24"/>
          <w:szCs w:val="24"/>
        </w:rPr>
        <w:t>.</w:t>
      </w:r>
    </w:p>
    <w:p w:rsidR="5E4992CC" w:rsidP="5E4992CC" w:rsidRDefault="5E4992CC" w14:paraId="2299AB90" w14:textId="46DB5B6B">
      <w:pPr>
        <w:pStyle w:val="Normal"/>
        <w:widowControl w:val="0"/>
        <w:shd w:val="clear" w:color="auto" w:fill="FFFFFF" w:themeFill="background1"/>
        <w:rPr>
          <w:sz w:val="24"/>
          <w:szCs w:val="24"/>
        </w:rPr>
      </w:pPr>
    </w:p>
    <w:p w:rsidR="00CC6189" w:rsidP="5AAF9A43" w:rsidRDefault="00CC6189" w14:paraId="50AC2992" w14:textId="6614A87E">
      <w:pPr>
        <w:pStyle w:val="Normal"/>
        <w:widowControl w:val="0"/>
        <w:shd w:val="clear" w:color="auto" w:fill="FFFFFF" w:themeFill="background1"/>
        <w:rPr>
          <w:sz w:val="24"/>
          <w:szCs w:val="24"/>
          <w:lang w:val="en-GB"/>
        </w:rPr>
      </w:pPr>
      <w:r w:rsidRPr="45AD15DF" w:rsidR="2B9EE16D">
        <w:rPr>
          <w:sz w:val="24"/>
          <w:szCs w:val="24"/>
        </w:rPr>
        <w:t xml:space="preserve">If you are already registered with </w:t>
      </w:r>
      <w:r w:rsidRPr="45AD15DF" w:rsidR="2B9EE16D">
        <w:rPr>
          <w:b w:val="1"/>
          <w:bCs w:val="1"/>
          <w:sz w:val="24"/>
          <w:szCs w:val="24"/>
        </w:rPr>
        <w:t>Eventotron</w:t>
      </w:r>
      <w:r w:rsidRPr="45AD15DF" w:rsidR="2B9EE16D">
        <w:rPr>
          <w:b w:val="1"/>
          <w:bCs w:val="1"/>
          <w:sz w:val="24"/>
          <w:szCs w:val="24"/>
        </w:rPr>
        <w:t xml:space="preserve"> </w:t>
      </w:r>
      <w:r w:rsidRPr="45AD15DF" w:rsidR="2B9EE16D">
        <w:rPr>
          <w:sz w:val="24"/>
          <w:szCs w:val="24"/>
        </w:rPr>
        <w:t xml:space="preserve">you can apply to </w:t>
      </w:r>
      <w:r w:rsidRPr="45AD15DF" w:rsidR="2B9EE16D">
        <w:rPr>
          <w:b w:val="1"/>
          <w:bCs w:val="1"/>
          <w:sz w:val="24"/>
          <w:szCs w:val="24"/>
          <w:lang w:val="en-GB"/>
        </w:rPr>
        <w:t>Create</w:t>
      </w:r>
      <w:r w:rsidRPr="45AD15DF" w:rsidR="12D3BB07">
        <w:rPr>
          <w:b w:val="1"/>
          <w:bCs w:val="1"/>
          <w:sz w:val="24"/>
          <w:szCs w:val="24"/>
          <w:lang w:val="en-GB"/>
        </w:rPr>
        <w:t xml:space="preserve"> </w:t>
      </w:r>
      <w:r w:rsidRPr="45AD15DF" w:rsidR="2B9EE16D">
        <w:rPr>
          <w:b w:val="1"/>
          <w:bCs w:val="1"/>
          <w:sz w:val="24"/>
          <w:szCs w:val="24"/>
          <w:lang w:val="en-GB"/>
        </w:rPr>
        <w:t>Tour</w:t>
      </w:r>
      <w:r w:rsidRPr="45AD15DF" w:rsidR="5A1CEC3C">
        <w:rPr>
          <w:b w:val="1"/>
          <w:bCs w:val="1"/>
          <w:sz w:val="24"/>
          <w:szCs w:val="24"/>
          <w:lang w:val="en-GB"/>
        </w:rPr>
        <w:t xml:space="preserve"> </w:t>
      </w:r>
      <w:r w:rsidRPr="45AD15DF" w:rsidR="2B9EE16D">
        <w:rPr>
          <w:b w:val="1"/>
          <w:bCs w:val="1"/>
          <w:sz w:val="24"/>
          <w:szCs w:val="24"/>
          <w:lang w:val="en-GB"/>
        </w:rPr>
        <w:t>Connect</w:t>
      </w:r>
      <w:r w:rsidRPr="45AD15DF" w:rsidR="2B9EE16D">
        <w:rPr>
          <w:b w:val="1"/>
          <w:bCs w:val="1"/>
          <w:sz w:val="24"/>
          <w:szCs w:val="24"/>
          <w:lang w:val="en-GB"/>
        </w:rPr>
        <w:t xml:space="preserve"> – </w:t>
      </w:r>
      <w:r w:rsidRPr="45AD15DF" w:rsidR="182005DC">
        <w:rPr>
          <w:b w:val="1"/>
          <w:bCs w:val="1"/>
          <w:sz w:val="24"/>
          <w:szCs w:val="24"/>
          <w:lang w:val="en-GB"/>
        </w:rPr>
        <w:t xml:space="preserve">South </w:t>
      </w:r>
      <w:r w:rsidRPr="45AD15DF" w:rsidR="223DD0FC">
        <w:rPr>
          <w:b w:val="1"/>
          <w:bCs w:val="1"/>
          <w:sz w:val="24"/>
          <w:szCs w:val="24"/>
          <w:lang w:val="en-GB"/>
        </w:rPr>
        <w:t>Ea</w:t>
      </w:r>
      <w:r w:rsidRPr="45AD15DF" w:rsidR="182005DC">
        <w:rPr>
          <w:b w:val="1"/>
          <w:bCs w:val="1"/>
          <w:sz w:val="24"/>
          <w:szCs w:val="24"/>
          <w:lang w:val="en-GB"/>
        </w:rPr>
        <w:t>st</w:t>
      </w:r>
      <w:r w:rsidRPr="45AD15DF" w:rsidR="2B9EE16D">
        <w:rPr>
          <w:b w:val="1"/>
          <w:bCs w:val="1"/>
          <w:sz w:val="24"/>
          <w:szCs w:val="24"/>
          <w:lang w:val="en-GB"/>
        </w:rPr>
        <w:t xml:space="preserve">. </w:t>
      </w:r>
      <w:r w:rsidRPr="45AD15DF" w:rsidR="2B9EE16D">
        <w:rPr>
          <w:sz w:val="24"/>
          <w:szCs w:val="24"/>
          <w:lang w:val="en-US"/>
        </w:rPr>
        <w:t xml:space="preserve">Otherwise, you will need to </w:t>
      </w:r>
      <w:hyperlink r:id="Rab65a7b51fbc4ad9">
        <w:r w:rsidRPr="45AD15DF" w:rsidR="2B9EE16D">
          <w:rPr>
            <w:rStyle w:val="Hyperlink"/>
            <w:sz w:val="24"/>
            <w:szCs w:val="24"/>
            <w:lang w:val="en-US"/>
          </w:rPr>
          <w:t>register</w:t>
        </w:r>
      </w:hyperlink>
      <w:r w:rsidRPr="45AD15DF" w:rsidR="2B9EE16D">
        <w:rPr>
          <w:sz w:val="24"/>
          <w:szCs w:val="24"/>
          <w:lang w:val="en-US"/>
        </w:rPr>
        <w:t xml:space="preserve"> </w:t>
      </w:r>
      <w:r w:rsidRPr="45AD15DF" w:rsidR="2B9EE16D">
        <w:rPr>
          <w:sz w:val="24"/>
          <w:szCs w:val="24"/>
          <w:lang w:val="en-US"/>
        </w:rPr>
        <w:t>first and then apply to the season above</w:t>
      </w:r>
      <w:r w:rsidRPr="45AD15DF" w:rsidR="2B9EE16D">
        <w:rPr>
          <w:sz w:val="24"/>
          <w:szCs w:val="24"/>
          <w:lang w:val="en-US"/>
        </w:rPr>
        <w:t xml:space="preserve">. </w:t>
      </w:r>
    </w:p>
    <w:p w:rsidR="00CC6189" w:rsidP="5AAF9A43" w:rsidRDefault="00CC6189" w14:paraId="11A2EFC6" w14:textId="0114A0B4">
      <w:pPr>
        <w:widowControl w:val="0"/>
        <w:shd w:val="clear" w:color="auto" w:fill="FFFFFF" w:themeFill="background1"/>
        <w:rPr>
          <w:sz w:val="24"/>
          <w:szCs w:val="24"/>
          <w:lang w:val="en-US"/>
        </w:rPr>
      </w:pPr>
    </w:p>
    <w:p w:rsidR="00CC6189" w:rsidP="5AAF9A43" w:rsidRDefault="00CC6189" w14:paraId="488EFBD3" w14:textId="4E20EF35">
      <w:pPr>
        <w:widowControl w:val="0"/>
        <w:shd w:val="clear" w:color="auto" w:fill="FFFFFF" w:themeFill="background1"/>
        <w:rPr>
          <w:sz w:val="24"/>
          <w:szCs w:val="24"/>
          <w:highlight w:val="white"/>
          <w:lang w:val="en-US"/>
        </w:rPr>
      </w:pPr>
      <w:r w:rsidRPr="5AAF9A43" w:rsidR="2B9EE16D">
        <w:rPr>
          <w:sz w:val="24"/>
          <w:szCs w:val="24"/>
          <w:lang w:val="en-US"/>
        </w:rPr>
        <w:t xml:space="preserve">We are committed to equality of opportunity and welcome applications from individuals or companies, regardless of age, gender, ethnicity, disability, sexuality, social background, </w:t>
      </w:r>
      <w:r w:rsidRPr="5AAF9A43" w:rsidR="2B9EE16D">
        <w:rPr>
          <w:sz w:val="24"/>
          <w:szCs w:val="24"/>
          <w:lang w:val="en-US"/>
        </w:rPr>
        <w:t>religion</w:t>
      </w:r>
      <w:r w:rsidRPr="5AAF9A43" w:rsidR="2B9EE16D">
        <w:rPr>
          <w:sz w:val="24"/>
          <w:szCs w:val="24"/>
          <w:lang w:val="en-US"/>
        </w:rPr>
        <w:t xml:space="preserve"> and/or belief. </w:t>
      </w:r>
    </w:p>
    <w:p w:rsidR="00FC2715" w:rsidP="5AAF9A43" w:rsidRDefault="00FC2715" w14:paraId="068D578C" w14:textId="77777777">
      <w:pPr>
        <w:rPr>
          <w:b w:val="1"/>
          <w:bCs w:val="1"/>
          <w:color w:val="0A0A0A"/>
          <w:sz w:val="24"/>
          <w:szCs w:val="24"/>
          <w:u w:val="single"/>
        </w:rPr>
      </w:pPr>
    </w:p>
    <w:p w:rsidR="00FC2715" w:rsidP="5AAF9A43" w:rsidRDefault="00F41462" w14:paraId="77645971" w14:textId="77777777">
      <w:pPr>
        <w:widowControl w:val="0"/>
        <w:shd w:val="clear" w:color="auto" w:fill="FFFFFF" w:themeFill="background1"/>
        <w:rPr>
          <w:sz w:val="24"/>
          <w:szCs w:val="24"/>
        </w:rPr>
      </w:pPr>
      <w:r w:rsidRPr="5AAF9A43" w:rsidR="00F41462">
        <w:rPr>
          <w:sz w:val="24"/>
          <w:szCs w:val="24"/>
        </w:rPr>
        <w:t>We want to hear about</w:t>
      </w:r>
    </w:p>
    <w:p w:rsidR="00FC2715" w:rsidP="5AAF9A43" w:rsidRDefault="00F41462" w14:paraId="5FC83E1B" w14:textId="77777777">
      <w:pPr>
        <w:widowControl w:val="0"/>
        <w:shd w:val="clear" w:color="auto" w:fill="FFFFFF" w:themeFill="background1"/>
        <w:rPr>
          <w:sz w:val="24"/>
          <w:szCs w:val="24"/>
        </w:rPr>
      </w:pPr>
      <w:r w:rsidRPr="5AAF9A43" w:rsidR="00F41462">
        <w:rPr>
          <w:sz w:val="24"/>
          <w:szCs w:val="24"/>
        </w:rPr>
        <w:t>- you/your company and the work you do</w:t>
      </w:r>
    </w:p>
    <w:p w:rsidR="00FC2715" w:rsidP="5AAF9A43" w:rsidRDefault="00F41462" w14:paraId="20038DF8" w14:textId="20F88584">
      <w:pPr>
        <w:widowControl w:val="0"/>
        <w:shd w:val="clear" w:color="auto" w:fill="FFFFFF" w:themeFill="background1"/>
        <w:rPr>
          <w:sz w:val="24"/>
          <w:szCs w:val="24"/>
          <w:lang w:val="en-US"/>
        </w:rPr>
      </w:pPr>
      <w:r w:rsidRPr="5AAF9A43" w:rsidR="2B9EE16D">
        <w:rPr>
          <w:sz w:val="24"/>
          <w:szCs w:val="24"/>
          <w:lang w:val="en-US"/>
        </w:rPr>
        <w:t>- your proposal and your experience or unders</w:t>
      </w:r>
      <w:r w:rsidRPr="5AAF9A43" w:rsidR="2B9EE16D">
        <w:rPr>
          <w:sz w:val="24"/>
          <w:szCs w:val="24"/>
        </w:rPr>
        <w:t>tanding of</w:t>
      </w:r>
      <w:r w:rsidRPr="5AAF9A43" w:rsidR="2B9EE16D">
        <w:rPr>
          <w:sz w:val="24"/>
          <w:szCs w:val="24"/>
          <w:lang w:val="en-US"/>
        </w:rPr>
        <w:t xml:space="preserve"> rural and community touring</w:t>
      </w:r>
    </w:p>
    <w:p w:rsidR="00254B97" w:rsidP="5AAF9A43" w:rsidRDefault="00254B97" w14:paraId="4629A68A" w14:textId="7156B2D8">
      <w:pPr>
        <w:widowControl w:val="0"/>
        <w:shd w:val="clear" w:color="auto" w:fill="FFFFFF" w:themeFill="background1"/>
        <w:rPr>
          <w:sz w:val="24"/>
          <w:szCs w:val="24"/>
        </w:rPr>
      </w:pPr>
      <w:r w:rsidRPr="5AAF9A43" w:rsidR="00254B97">
        <w:rPr>
          <w:sz w:val="24"/>
          <w:szCs w:val="24"/>
        </w:rPr>
        <w:t xml:space="preserve">- </w:t>
      </w:r>
      <w:r w:rsidRPr="5AAF9A43" w:rsidR="00D8767E">
        <w:rPr>
          <w:sz w:val="24"/>
          <w:szCs w:val="24"/>
        </w:rPr>
        <w:t xml:space="preserve">your </w:t>
      </w:r>
      <w:r w:rsidRPr="5AAF9A43" w:rsidR="00254B97">
        <w:rPr>
          <w:sz w:val="24"/>
          <w:szCs w:val="24"/>
        </w:rPr>
        <w:t>budget and touring fees</w:t>
      </w:r>
    </w:p>
    <w:p w:rsidR="00AF07F5" w:rsidP="5AAF9A43" w:rsidRDefault="00AF07F5" w14:paraId="7F3B7E55" w14:textId="06DB0142">
      <w:pPr>
        <w:widowControl w:val="0"/>
        <w:shd w:val="clear" w:color="auto" w:fill="FFFFFF" w:themeFill="background1"/>
        <w:rPr>
          <w:sz w:val="24"/>
          <w:szCs w:val="24"/>
        </w:rPr>
      </w:pPr>
      <w:r w:rsidRPr="5AAF9A43" w:rsidR="00AF07F5">
        <w:rPr>
          <w:sz w:val="24"/>
          <w:szCs w:val="24"/>
        </w:rPr>
        <w:t xml:space="preserve">- </w:t>
      </w:r>
      <w:r w:rsidRPr="5AAF9A43" w:rsidR="00D8767E">
        <w:rPr>
          <w:sz w:val="24"/>
          <w:szCs w:val="24"/>
        </w:rPr>
        <w:t xml:space="preserve">your </w:t>
      </w:r>
      <w:r w:rsidRPr="5AAF9A43" w:rsidR="00AF07F5">
        <w:rPr>
          <w:sz w:val="24"/>
          <w:szCs w:val="24"/>
        </w:rPr>
        <w:t>approach to sustainability</w:t>
      </w:r>
    </w:p>
    <w:p w:rsidR="00FC2715" w:rsidP="5AAF9A43" w:rsidRDefault="00FC2715" w14:paraId="56F04A38" w14:textId="7F9C342E" w14:noSpellErr="1">
      <w:pPr>
        <w:pStyle w:val="Normal"/>
        <w:widowControl w:val="0"/>
        <w:shd w:val="clear" w:color="auto" w:fill="FFFFFF" w:themeFill="background1"/>
        <w:rPr>
          <w:color w:val="0A0A0A"/>
          <w:sz w:val="24"/>
          <w:szCs w:val="24"/>
          <w:u w:val="single"/>
        </w:rPr>
      </w:pPr>
    </w:p>
    <w:p w:rsidR="00FC2715" w:rsidP="5AAF9A43" w:rsidRDefault="00FC2715" w14:paraId="051E3C59" w14:textId="69858B01">
      <w:pPr>
        <w:widowControl w:val="0"/>
        <w:shd w:val="clear" w:color="auto" w:fill="FFFFFF" w:themeFill="background1"/>
        <w:rPr>
          <w:sz w:val="24"/>
          <w:szCs w:val="24"/>
          <w:lang w:val="en-US"/>
        </w:rPr>
      </w:pPr>
      <w:r w:rsidRPr="5AAF9A43" w:rsidR="2B9EE16D">
        <w:rPr>
          <w:sz w:val="24"/>
          <w:szCs w:val="24"/>
          <w:lang w:val="en-US"/>
        </w:rPr>
        <w:t xml:space="preserve">If you feel more comfortable applying by video or voice recording, please contact </w:t>
      </w:r>
      <w:r w:rsidRPr="5AAF9A43" w:rsidR="42FD8BC1">
        <w:rPr>
          <w:sz w:val="24"/>
          <w:szCs w:val="24"/>
          <w:lang w:val="en-US"/>
        </w:rPr>
        <w:t>Applause</w:t>
      </w:r>
      <w:r w:rsidRPr="5AAF9A43" w:rsidR="2B9EE16D">
        <w:rPr>
          <w:sz w:val="24"/>
          <w:szCs w:val="24"/>
          <w:lang w:val="en-US"/>
        </w:rPr>
        <w:t xml:space="preserve"> –</w:t>
      </w:r>
      <w:r w:rsidRPr="5AAF9A43" w:rsidR="2B9EE16D">
        <w:rPr>
          <w:b w:val="1"/>
          <w:bCs w:val="1"/>
          <w:sz w:val="24"/>
          <w:szCs w:val="24"/>
          <w:lang w:val="en-US"/>
        </w:rPr>
        <w:t xml:space="preserve"> </w:t>
      </w:r>
      <w:r w:rsidRPr="5AAF9A43" w:rsidR="2459B927">
        <w:rPr>
          <w:b w:val="1"/>
          <w:bCs w:val="1"/>
          <w:sz w:val="24"/>
          <w:szCs w:val="24"/>
          <w:lang w:val="en-US"/>
        </w:rPr>
        <w:t>office@applause.org.uk</w:t>
      </w:r>
      <w:r w:rsidRPr="5AAF9A43" w:rsidR="2B9EE16D">
        <w:rPr>
          <w:sz w:val="24"/>
          <w:szCs w:val="24"/>
          <w:lang w:val="en-US"/>
        </w:rPr>
        <w:t xml:space="preserve"> for further information.</w:t>
      </w:r>
    </w:p>
    <w:p w:rsidR="2B9EE16D" w:rsidP="5AAF9A43" w:rsidRDefault="2B9EE16D" w14:paraId="7C8E0E26" w14:textId="72B60A6A">
      <w:pPr>
        <w:widowControl w:val="0"/>
        <w:shd w:val="clear" w:color="auto" w:fill="FFFFFF" w:themeFill="background1"/>
        <w:rPr>
          <w:sz w:val="24"/>
          <w:szCs w:val="24"/>
          <w:lang w:val="en-US"/>
        </w:rPr>
      </w:pPr>
    </w:p>
    <w:p w:rsidR="2B9EE16D" w:rsidP="45AD15DF" w:rsidRDefault="2B9EE16D" w14:paraId="2EF46268" w14:textId="10EA424A">
      <w:pPr>
        <w:pStyle w:val="Normal"/>
        <w:widowControl w:val="0"/>
        <w:suppressLineNumbers w:val="0"/>
        <w:shd w:val="clear" w:color="auto" w:fill="FFFFFF" w:themeFill="background1"/>
        <w:bidi w:val="0"/>
        <w:spacing w:before="0" w:beforeAutospacing="off" w:after="0" w:afterAutospacing="off" w:line="276" w:lineRule="auto"/>
        <w:ind w:left="0" w:right="0"/>
        <w:jc w:val="left"/>
        <w:rPr>
          <w:sz w:val="24"/>
          <w:szCs w:val="24"/>
          <w:highlight w:val="white"/>
          <w:lang w:val="en-US"/>
        </w:rPr>
      </w:pPr>
      <w:r w:rsidRPr="45AD15DF" w:rsidR="2B9EE16D">
        <w:rPr>
          <w:sz w:val="24"/>
          <w:szCs w:val="24"/>
          <w:highlight w:val="white"/>
          <w:lang w:val="en-US"/>
        </w:rPr>
        <w:t xml:space="preserve">If you have any questions about this </w:t>
      </w:r>
      <w:r w:rsidRPr="45AD15DF" w:rsidR="081E2B4A">
        <w:rPr>
          <w:sz w:val="24"/>
          <w:szCs w:val="24"/>
          <w:highlight w:val="white"/>
          <w:lang w:val="en-US"/>
        </w:rPr>
        <w:t>commission,</w:t>
      </w:r>
      <w:r w:rsidRPr="45AD15DF" w:rsidR="2B9EE16D">
        <w:rPr>
          <w:sz w:val="24"/>
          <w:szCs w:val="24"/>
          <w:highlight w:val="white"/>
          <w:lang w:val="en-US"/>
        </w:rPr>
        <w:t xml:space="preserve"> call out and want to discuss your application before applying, please get in touch by emailing </w:t>
      </w:r>
      <w:r w:rsidRPr="45AD15DF" w:rsidR="5F426B01">
        <w:rPr>
          <w:sz w:val="24"/>
          <w:szCs w:val="24"/>
          <w:highlight w:val="white"/>
          <w:lang w:val="en-US"/>
        </w:rPr>
        <w:t>Sally Lampitt</w:t>
      </w:r>
      <w:r w:rsidRPr="45AD15DF" w:rsidR="2CCA281F">
        <w:rPr>
          <w:sz w:val="24"/>
          <w:szCs w:val="24"/>
          <w:highlight w:val="white"/>
          <w:lang w:val="en-US"/>
        </w:rPr>
        <w:t xml:space="preserve"> </w:t>
      </w:r>
      <w:hyperlink r:id="R6649c4dd6d6043e7">
        <w:r w:rsidRPr="45AD15DF" w:rsidR="72722129">
          <w:rPr>
            <w:rStyle w:val="Hyperlink"/>
            <w:sz w:val="24"/>
            <w:szCs w:val="24"/>
            <w:highlight w:val="white"/>
            <w:lang w:val="en-US"/>
          </w:rPr>
          <w:t>programming@applause.org.uk</w:t>
        </w:r>
      </w:hyperlink>
    </w:p>
    <w:p w:rsidR="00FC2715" w:rsidP="5AAF9A43" w:rsidRDefault="00FC2715" w14:paraId="6C53941E" w14:textId="77777777">
      <w:pPr>
        <w:rPr>
          <w:color w:val="0A0A0A"/>
          <w:sz w:val="24"/>
          <w:szCs w:val="24"/>
        </w:rPr>
      </w:pPr>
    </w:p>
    <w:p w:rsidR="00FC2715" w:rsidP="5AAF9A43" w:rsidRDefault="00FC2715" w14:paraId="2B77D528" w14:textId="6690EA6D">
      <w:pPr>
        <w:rPr>
          <w:sz w:val="24"/>
          <w:szCs w:val="24"/>
          <w:highlight w:val="yellow"/>
        </w:rPr>
      </w:pPr>
    </w:p>
    <w:sectPr w:rsidR="00FC2715">
      <w:pgSz w:w="12240" w:h="15840" w:orient="portrait"/>
      <w:pgMar w:top="1440" w:right="1440" w:bottom="1440" w:left="1440" w:header="720" w:footer="720" w:gutter="0"/>
      <w:pgNumType w:start="1"/>
      <w:cols w:space="720"/>
      <w:headerReference w:type="default" r:id="R6b1bbd43bd364fa1"/>
      <w:footerReference w:type="default" r:id="Rf4a425fb7c71479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1C33" w:rsidP="00EB1C33" w:rsidRDefault="00EB1C33" w14:paraId="211BEAD6" w14:textId="77777777">
      <w:pPr>
        <w:spacing w:line="240" w:lineRule="auto"/>
      </w:pPr>
      <w:r>
        <w:separator/>
      </w:r>
    </w:p>
  </w:endnote>
  <w:endnote w:type="continuationSeparator" w:id="0">
    <w:p w:rsidR="00EB1C33" w:rsidP="00EB1C33" w:rsidRDefault="00EB1C33" w14:paraId="17BFC77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2B9EE16D" w:rsidP="4B7C011F" w:rsidRDefault="2B9EE16D" w14:paraId="22E79CEF" w14:textId="581622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1C33" w:rsidP="00EB1C33" w:rsidRDefault="00EB1C33" w14:paraId="340AB9E0" w14:textId="77777777">
      <w:pPr>
        <w:spacing w:line="240" w:lineRule="auto"/>
      </w:pPr>
      <w:r>
        <w:separator/>
      </w:r>
    </w:p>
  </w:footnote>
  <w:footnote w:type="continuationSeparator" w:id="0">
    <w:p w:rsidR="00EB1C33" w:rsidP="00EB1C33" w:rsidRDefault="00EB1C33" w14:paraId="7C052415" w14:textId="77777777">
      <w:pPr>
        <w:spacing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550"/>
      <w:gridCol w:w="5760"/>
      <w:gridCol w:w="1050"/>
    </w:tblGrid>
    <w:tr w:rsidR="2B9EE16D" w:rsidTr="45AD15DF" w14:paraId="7D64DA5D">
      <w:trPr>
        <w:trHeight w:val="300"/>
      </w:trPr>
      <w:tc>
        <w:tcPr>
          <w:tcW w:w="2550" w:type="dxa"/>
          <w:tcMar/>
        </w:tcPr>
        <w:p w:rsidR="2B9EE16D" w:rsidP="2B9EE16D" w:rsidRDefault="2B9EE16D" w14:paraId="099EB00E" w14:textId="4975B9AF">
          <w:pPr>
            <w:pStyle w:val="Header"/>
            <w:bidi w:val="0"/>
            <w:ind w:left="-115"/>
            <w:jc w:val="left"/>
          </w:pPr>
          <w:r>
            <w:drawing>
              <wp:inline wp14:editId="34EC03DB" wp14:anchorId="24642C42">
                <wp:extent cx="1000125" cy="600075"/>
                <wp:effectExtent l="0" t="0" r="0" b="0"/>
                <wp:docPr id="716059981" name="" title=""/>
                <wp:cNvGraphicFramePr>
                  <a:graphicFrameLocks noChangeAspect="1"/>
                </wp:cNvGraphicFramePr>
                <a:graphic>
                  <a:graphicData uri="http://schemas.openxmlformats.org/drawingml/2006/picture">
                    <pic:pic>
                      <pic:nvPicPr>
                        <pic:cNvPr id="0" name=""/>
                        <pic:cNvPicPr/>
                      </pic:nvPicPr>
                      <pic:blipFill>
                        <a:blip r:embed="R71a3b4de2d234a3f">
                          <a:extLst>
                            <a:ext xmlns:a="http://schemas.openxmlformats.org/drawingml/2006/main" uri="{28A0092B-C50C-407E-A947-70E740481C1C}">
                              <a14:useLocalDpi val="0"/>
                            </a:ext>
                          </a:extLst>
                        </a:blip>
                        <a:stretch>
                          <a:fillRect/>
                        </a:stretch>
                      </pic:blipFill>
                      <pic:spPr>
                        <a:xfrm>
                          <a:off x="0" y="0"/>
                          <a:ext cx="1000125" cy="600075"/>
                        </a:xfrm>
                        <a:prstGeom prst="rect">
                          <a:avLst/>
                        </a:prstGeom>
                      </pic:spPr>
                    </pic:pic>
                  </a:graphicData>
                </a:graphic>
              </wp:inline>
            </w:drawing>
          </w:r>
        </w:p>
      </w:tc>
      <w:tc>
        <w:tcPr>
          <w:tcW w:w="5760" w:type="dxa"/>
          <w:tcMar/>
        </w:tcPr>
        <w:p w:rsidR="2B9EE16D" w:rsidP="2215BA65" w:rsidRDefault="2B9EE16D" w14:paraId="6A0B8DAC" w14:textId="15325ACD">
          <w:pPr>
            <w:rPr>
              <w:b w:val="1"/>
              <w:bCs w:val="1"/>
              <w:lang w:val="en-US"/>
            </w:rPr>
          </w:pPr>
          <w:r w:rsidRPr="45AD15DF" w:rsidR="45AD15DF">
            <w:rPr>
              <w:b w:val="1"/>
              <w:bCs w:val="1"/>
              <w:lang w:val="en-US"/>
            </w:rPr>
            <w:t xml:space="preserve">Create Tour Connect – </w:t>
          </w:r>
          <w:r w:rsidRPr="45AD15DF" w:rsidR="45AD15DF">
            <w:rPr>
              <w:b w:val="1"/>
              <w:bCs w:val="1"/>
              <w:lang w:val="en-US"/>
            </w:rPr>
            <w:t xml:space="preserve">South </w:t>
          </w:r>
          <w:r w:rsidRPr="45AD15DF" w:rsidR="45AD15DF">
            <w:rPr>
              <w:b w:val="1"/>
              <w:bCs w:val="1"/>
              <w:lang w:val="en-US"/>
            </w:rPr>
            <w:t xml:space="preserve">East </w:t>
          </w:r>
          <w:r w:rsidRPr="45AD15DF" w:rsidR="45AD15DF">
            <w:rPr>
              <w:b w:val="1"/>
              <w:bCs w:val="1"/>
              <w:lang w:val="en-US"/>
            </w:rPr>
            <w:t>Commission</w:t>
          </w:r>
        </w:p>
        <w:p w:rsidR="2B9EE16D" w:rsidP="2B9EE16D" w:rsidRDefault="2B9EE16D" w14:paraId="24F43302" w14:textId="7D952512">
          <w:pPr>
            <w:pStyle w:val="Header"/>
            <w:bidi w:val="0"/>
            <w:jc w:val="center"/>
          </w:pPr>
        </w:p>
      </w:tc>
      <w:tc>
        <w:tcPr>
          <w:tcW w:w="1050" w:type="dxa"/>
          <w:tcMar/>
        </w:tcPr>
        <w:p w:rsidR="2B9EE16D" w:rsidP="2B9EE16D" w:rsidRDefault="2B9EE16D" w14:paraId="2C5FD6A5" w14:textId="3FFEC7D4">
          <w:pPr>
            <w:pStyle w:val="Header"/>
            <w:bidi w:val="0"/>
            <w:ind w:right="-115"/>
            <w:jc w:val="right"/>
          </w:pPr>
        </w:p>
      </w:tc>
    </w:tr>
  </w:tbl>
  <w:p w:rsidR="2B9EE16D" w:rsidP="2B9EE16D" w:rsidRDefault="2B9EE16D" w14:paraId="6CF44BD2" w14:textId="72601E49">
    <w:pPr>
      <w:pStyle w:val="Header"/>
      <w:bidi w:val="0"/>
    </w:pPr>
  </w:p>
</w:hdr>
</file>

<file path=word/intelligence2.xml><?xml version="1.0" encoding="utf-8"?>
<int2:intelligence xmlns:int2="http://schemas.microsoft.com/office/intelligence/2020/intelligence">
  <int2:observations>
    <int2:textHash int2:hashCode="P1t9DnuMzsiEcY" int2:id="n894CzQL">
      <int2:state int2:type="AugLoop_Text_Critique" int2:value="Rejected"/>
    </int2:textHash>
    <int2:textHash int2:hashCode="rcqIHkAmV0xcS2" int2:id="zNFnnYd5">
      <int2:state int2:type="AugLoop_Text_Critique" int2:value="Rejected"/>
    </int2:textHash>
    <int2:textHash int2:hashCode="kByidkXaRxGvMx" int2:id="YUGq3L6o">
      <int2:state int2:type="AugLoop_Text_Critique" int2:value="Rejected"/>
    </int2:textHash>
    <int2:textHash int2:hashCode="L1Lpb3Rprxqj59" int2:id="VEOgpc09">
      <int2:state int2:type="AugLoop_Text_Critique" int2:value="Rejected"/>
    </int2:textHash>
    <int2:bookmark int2:bookmarkName="_Int_agu8tAkN" int2:invalidationBookmarkName="" int2:hashCode="ckzU3eT2qPFv8D" int2:id="542xk9Y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173"/>
    <w:multiLevelType w:val="multilevel"/>
    <w:tmpl w:val="6870FCC8"/>
    <w:lvl w:ilvl="0">
      <w:start w:val="1"/>
      <w:numFmt w:val="bullet"/>
      <w:lvlText w:val="●"/>
      <w:lvlJc w:val="left"/>
      <w:pPr>
        <w:ind w:left="720" w:hanging="360"/>
      </w:pPr>
      <w:rPr>
        <w:rFonts w:ascii="Arial" w:hAnsi="Arial" w:eastAsia="Arial" w:cs="Arial"/>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656D7"/>
    <w:multiLevelType w:val="multilevel"/>
    <w:tmpl w:val="5F522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4564834">
    <w:abstractNumId w:val="0"/>
  </w:num>
  <w:num w:numId="2" w16cid:durableId="793328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15"/>
    <w:rsid w:val="00003F97"/>
    <w:rsid w:val="000A5C26"/>
    <w:rsid w:val="00106476"/>
    <w:rsid w:val="00112D51"/>
    <w:rsid w:val="001F4948"/>
    <w:rsid w:val="00254B97"/>
    <w:rsid w:val="002735A4"/>
    <w:rsid w:val="00284F64"/>
    <w:rsid w:val="002F24A3"/>
    <w:rsid w:val="00327C62"/>
    <w:rsid w:val="003460A6"/>
    <w:rsid w:val="00347355"/>
    <w:rsid w:val="00350EBC"/>
    <w:rsid w:val="003B3C6F"/>
    <w:rsid w:val="003E25E6"/>
    <w:rsid w:val="0046089D"/>
    <w:rsid w:val="00605ECF"/>
    <w:rsid w:val="00685959"/>
    <w:rsid w:val="00793FFE"/>
    <w:rsid w:val="007B20CE"/>
    <w:rsid w:val="007B7F76"/>
    <w:rsid w:val="008055A4"/>
    <w:rsid w:val="008D0749"/>
    <w:rsid w:val="009334A9"/>
    <w:rsid w:val="00947320"/>
    <w:rsid w:val="009B7510"/>
    <w:rsid w:val="009F19E0"/>
    <w:rsid w:val="00A16AE2"/>
    <w:rsid w:val="00A2395B"/>
    <w:rsid w:val="00A31CE2"/>
    <w:rsid w:val="00A34DCA"/>
    <w:rsid w:val="00AA4C3F"/>
    <w:rsid w:val="00AF07F5"/>
    <w:rsid w:val="00B12752"/>
    <w:rsid w:val="00B91991"/>
    <w:rsid w:val="00BC751D"/>
    <w:rsid w:val="00C00688"/>
    <w:rsid w:val="00C124CE"/>
    <w:rsid w:val="00C520DA"/>
    <w:rsid w:val="00C82FBB"/>
    <w:rsid w:val="00CC6189"/>
    <w:rsid w:val="00D17B0A"/>
    <w:rsid w:val="00D8767E"/>
    <w:rsid w:val="00E50862"/>
    <w:rsid w:val="00E655E0"/>
    <w:rsid w:val="00EB1C33"/>
    <w:rsid w:val="00F009DD"/>
    <w:rsid w:val="00F157A0"/>
    <w:rsid w:val="00F41462"/>
    <w:rsid w:val="00F567A0"/>
    <w:rsid w:val="00FC2715"/>
    <w:rsid w:val="00FF776B"/>
    <w:rsid w:val="02E13A58"/>
    <w:rsid w:val="0379707B"/>
    <w:rsid w:val="03F6A4D8"/>
    <w:rsid w:val="03F8ED77"/>
    <w:rsid w:val="06D4E78C"/>
    <w:rsid w:val="081E2B4A"/>
    <w:rsid w:val="089B9F38"/>
    <w:rsid w:val="0915D1A3"/>
    <w:rsid w:val="0B873F18"/>
    <w:rsid w:val="0BC1E387"/>
    <w:rsid w:val="0C1C2066"/>
    <w:rsid w:val="0C210C3E"/>
    <w:rsid w:val="0DD0E197"/>
    <w:rsid w:val="0E6DF495"/>
    <w:rsid w:val="0EB39522"/>
    <w:rsid w:val="0EDBDCFE"/>
    <w:rsid w:val="0F9BA948"/>
    <w:rsid w:val="0FFFE3D3"/>
    <w:rsid w:val="10D06DA9"/>
    <w:rsid w:val="1251ED5E"/>
    <w:rsid w:val="12D3BB07"/>
    <w:rsid w:val="167DA25B"/>
    <w:rsid w:val="168E5882"/>
    <w:rsid w:val="16BF2E1F"/>
    <w:rsid w:val="16F94619"/>
    <w:rsid w:val="1732F049"/>
    <w:rsid w:val="182005DC"/>
    <w:rsid w:val="18F4C7A2"/>
    <w:rsid w:val="191C20E8"/>
    <w:rsid w:val="193381EE"/>
    <w:rsid w:val="196A49D4"/>
    <w:rsid w:val="1971EE93"/>
    <w:rsid w:val="1A23ABDB"/>
    <w:rsid w:val="1AC05F9C"/>
    <w:rsid w:val="1C15004E"/>
    <w:rsid w:val="1C9E00BF"/>
    <w:rsid w:val="1D38EA94"/>
    <w:rsid w:val="1D574852"/>
    <w:rsid w:val="1DC3DB68"/>
    <w:rsid w:val="1E0B2D68"/>
    <w:rsid w:val="1F48E04E"/>
    <w:rsid w:val="2097A964"/>
    <w:rsid w:val="2215BA65"/>
    <w:rsid w:val="223DD0FC"/>
    <w:rsid w:val="2335970B"/>
    <w:rsid w:val="2384ACFB"/>
    <w:rsid w:val="23D47342"/>
    <w:rsid w:val="2459B927"/>
    <w:rsid w:val="254C9DBF"/>
    <w:rsid w:val="25CC3DCB"/>
    <w:rsid w:val="28B602DF"/>
    <w:rsid w:val="2B9EE16D"/>
    <w:rsid w:val="2CCA281F"/>
    <w:rsid w:val="2E1DF13A"/>
    <w:rsid w:val="31FE3E1D"/>
    <w:rsid w:val="339DF2E1"/>
    <w:rsid w:val="341BF256"/>
    <w:rsid w:val="34323C00"/>
    <w:rsid w:val="34404DE2"/>
    <w:rsid w:val="3464E4EA"/>
    <w:rsid w:val="351313F4"/>
    <w:rsid w:val="3832FE1E"/>
    <w:rsid w:val="387D61CE"/>
    <w:rsid w:val="39E4F3F5"/>
    <w:rsid w:val="39F4795F"/>
    <w:rsid w:val="3A18CF17"/>
    <w:rsid w:val="3A5C94EE"/>
    <w:rsid w:val="3C4776C0"/>
    <w:rsid w:val="3C4D6115"/>
    <w:rsid w:val="3C8C75B1"/>
    <w:rsid w:val="3CEED4E4"/>
    <w:rsid w:val="3D31EA36"/>
    <w:rsid w:val="3E2B6B4B"/>
    <w:rsid w:val="3E98FF7C"/>
    <w:rsid w:val="406F2836"/>
    <w:rsid w:val="408E48E6"/>
    <w:rsid w:val="423E7BCF"/>
    <w:rsid w:val="427E51EB"/>
    <w:rsid w:val="42FD8BC1"/>
    <w:rsid w:val="43818BE1"/>
    <w:rsid w:val="44E12286"/>
    <w:rsid w:val="45AD15DF"/>
    <w:rsid w:val="46EE9C6B"/>
    <w:rsid w:val="4731E732"/>
    <w:rsid w:val="48ED7084"/>
    <w:rsid w:val="492E1FB1"/>
    <w:rsid w:val="4B00F2E9"/>
    <w:rsid w:val="4B3D8F7A"/>
    <w:rsid w:val="4B7C011F"/>
    <w:rsid w:val="4CBA3E5B"/>
    <w:rsid w:val="4DE1B2E5"/>
    <w:rsid w:val="4EF7D2D9"/>
    <w:rsid w:val="4F3DD5B7"/>
    <w:rsid w:val="4F51061B"/>
    <w:rsid w:val="507F23FA"/>
    <w:rsid w:val="50CBDE10"/>
    <w:rsid w:val="5104882A"/>
    <w:rsid w:val="5210A117"/>
    <w:rsid w:val="52A0D3A1"/>
    <w:rsid w:val="532C725B"/>
    <w:rsid w:val="58910536"/>
    <w:rsid w:val="58A9987A"/>
    <w:rsid w:val="5900670E"/>
    <w:rsid w:val="59C1C263"/>
    <w:rsid w:val="5A1CEC3C"/>
    <w:rsid w:val="5AAF9A43"/>
    <w:rsid w:val="5BAEF50C"/>
    <w:rsid w:val="5BE7A86A"/>
    <w:rsid w:val="5C13A264"/>
    <w:rsid w:val="5CA3ED74"/>
    <w:rsid w:val="5DA17794"/>
    <w:rsid w:val="5E4992CC"/>
    <w:rsid w:val="5E6C4637"/>
    <w:rsid w:val="5ED86F54"/>
    <w:rsid w:val="5F426B01"/>
    <w:rsid w:val="60473381"/>
    <w:rsid w:val="60555AC9"/>
    <w:rsid w:val="61613075"/>
    <w:rsid w:val="61D640E6"/>
    <w:rsid w:val="62CDD9A4"/>
    <w:rsid w:val="63208B8B"/>
    <w:rsid w:val="633732C9"/>
    <w:rsid w:val="6436B1C8"/>
    <w:rsid w:val="6454D7B5"/>
    <w:rsid w:val="64FF1F4D"/>
    <w:rsid w:val="655309D2"/>
    <w:rsid w:val="66A7E80B"/>
    <w:rsid w:val="67F2E107"/>
    <w:rsid w:val="696CD6F9"/>
    <w:rsid w:val="69EC1297"/>
    <w:rsid w:val="6AA6CD47"/>
    <w:rsid w:val="6C666761"/>
    <w:rsid w:val="6C8A9995"/>
    <w:rsid w:val="6CACDFBC"/>
    <w:rsid w:val="6E32F063"/>
    <w:rsid w:val="6EEFCCA7"/>
    <w:rsid w:val="6F2C321A"/>
    <w:rsid w:val="70166549"/>
    <w:rsid w:val="70BD60CF"/>
    <w:rsid w:val="72722129"/>
    <w:rsid w:val="72C45413"/>
    <w:rsid w:val="7443258B"/>
    <w:rsid w:val="74607FE0"/>
    <w:rsid w:val="7641D5BB"/>
    <w:rsid w:val="7755D979"/>
    <w:rsid w:val="792398F9"/>
    <w:rsid w:val="7B2CA6E4"/>
    <w:rsid w:val="7BC41C23"/>
    <w:rsid w:val="7DED368E"/>
    <w:rsid w:val="7E16E8A6"/>
    <w:rsid w:val="7E8468F1"/>
    <w:rsid w:val="7E9DEA7C"/>
    <w:rsid w:val="7EE4C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399E"/>
  <w15:docId w15:val="{85D96FF8-8039-45EB-92BA-B4C0AE8C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1C33"/>
    <w:pPr>
      <w:tabs>
        <w:tab w:val="center" w:pos="4513"/>
        <w:tab w:val="right" w:pos="9026"/>
      </w:tabs>
      <w:spacing w:line="240" w:lineRule="auto"/>
    </w:pPr>
  </w:style>
  <w:style w:type="character" w:styleId="HeaderChar" w:customStyle="1">
    <w:name w:val="Header Char"/>
    <w:basedOn w:val="DefaultParagraphFont"/>
    <w:link w:val="Header"/>
    <w:uiPriority w:val="99"/>
    <w:rsid w:val="00EB1C33"/>
  </w:style>
  <w:style w:type="paragraph" w:styleId="Footer">
    <w:name w:val="footer"/>
    <w:basedOn w:val="Normal"/>
    <w:link w:val="FooterChar"/>
    <w:uiPriority w:val="99"/>
    <w:unhideWhenUsed/>
    <w:rsid w:val="00EB1C33"/>
    <w:pPr>
      <w:tabs>
        <w:tab w:val="center" w:pos="4513"/>
        <w:tab w:val="right" w:pos="9026"/>
      </w:tabs>
      <w:spacing w:line="240" w:lineRule="auto"/>
    </w:pPr>
  </w:style>
  <w:style w:type="character" w:styleId="FooterChar" w:customStyle="1">
    <w:name w:val="Footer Char"/>
    <w:basedOn w:val="DefaultParagraphFont"/>
    <w:link w:val="Footer"/>
    <w:uiPriority w:val="99"/>
    <w:rsid w:val="00EB1C33"/>
  </w:style>
  <w:style w:type="character" w:styleId="Hyperlink">
    <w:name w:val="Hyperlink"/>
    <w:basedOn w:val="DefaultParagraphFont"/>
    <w:uiPriority w:val="99"/>
    <w:unhideWhenUsed/>
    <w:rsid w:val="00A16AE2"/>
    <w:rPr>
      <w:color w:val="0000FF" w:themeColor="hyperlink"/>
      <w:u w:val="single"/>
    </w:rPr>
  </w:style>
  <w:style w:type="character" w:styleId="UnresolvedMention">
    <w:name w:val="Unresolved Mention"/>
    <w:basedOn w:val="DefaultParagraphFont"/>
    <w:uiPriority w:val="99"/>
    <w:semiHidden/>
    <w:unhideWhenUsed/>
    <w:rsid w:val="00A16AE2"/>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9525">
      <w:bodyDiv w:val="1"/>
      <w:marLeft w:val="0"/>
      <w:marRight w:val="0"/>
      <w:marTop w:val="0"/>
      <w:marBottom w:val="0"/>
      <w:divBdr>
        <w:top w:val="none" w:sz="0" w:space="0" w:color="auto"/>
        <w:left w:val="none" w:sz="0" w:space="0" w:color="auto"/>
        <w:bottom w:val="none" w:sz="0" w:space="0" w:color="auto"/>
        <w:right w:val="none" w:sz="0" w:space="0" w:color="auto"/>
      </w:divBdr>
    </w:div>
    <w:div w:id="1259872742">
      <w:bodyDiv w:val="1"/>
      <w:marLeft w:val="0"/>
      <w:marRight w:val="0"/>
      <w:marTop w:val="0"/>
      <w:marBottom w:val="0"/>
      <w:divBdr>
        <w:top w:val="none" w:sz="0" w:space="0" w:color="auto"/>
        <w:left w:val="none" w:sz="0" w:space="0" w:color="auto"/>
        <w:bottom w:val="none" w:sz="0" w:space="0" w:color="auto"/>
        <w:right w:val="none" w:sz="0" w:space="0" w:color="auto"/>
      </w:divBdr>
      <w:divsChild>
        <w:div w:id="40599428">
          <w:marLeft w:val="0"/>
          <w:marRight w:val="0"/>
          <w:marTop w:val="0"/>
          <w:marBottom w:val="0"/>
          <w:divBdr>
            <w:top w:val="none" w:sz="0" w:space="0" w:color="auto"/>
            <w:left w:val="none" w:sz="0" w:space="0" w:color="auto"/>
            <w:bottom w:val="none" w:sz="0" w:space="0" w:color="auto"/>
            <w:right w:val="none" w:sz="0" w:space="0" w:color="auto"/>
          </w:divBdr>
        </w:div>
        <w:div w:id="720788626">
          <w:marLeft w:val="0"/>
          <w:marRight w:val="0"/>
          <w:marTop w:val="0"/>
          <w:marBottom w:val="0"/>
          <w:divBdr>
            <w:top w:val="none" w:sz="0" w:space="0" w:color="auto"/>
            <w:left w:val="none" w:sz="0" w:space="0" w:color="auto"/>
            <w:bottom w:val="none" w:sz="0" w:space="0" w:color="auto"/>
            <w:right w:val="none" w:sz="0" w:space="0" w:color="auto"/>
          </w:divBdr>
        </w:div>
        <w:div w:id="16976974">
          <w:marLeft w:val="0"/>
          <w:marRight w:val="0"/>
          <w:marTop w:val="0"/>
          <w:marBottom w:val="0"/>
          <w:divBdr>
            <w:top w:val="none" w:sz="0" w:space="0" w:color="auto"/>
            <w:left w:val="none" w:sz="0" w:space="0" w:color="auto"/>
            <w:bottom w:val="none" w:sz="0" w:space="0" w:color="auto"/>
            <w:right w:val="none" w:sz="0" w:space="0" w:color="auto"/>
          </w:divBdr>
        </w:div>
        <w:div w:id="432751381">
          <w:marLeft w:val="0"/>
          <w:marRight w:val="0"/>
          <w:marTop w:val="0"/>
          <w:marBottom w:val="0"/>
          <w:divBdr>
            <w:top w:val="none" w:sz="0" w:space="0" w:color="auto"/>
            <w:left w:val="none" w:sz="0" w:space="0" w:color="auto"/>
            <w:bottom w:val="none" w:sz="0" w:space="0" w:color="auto"/>
            <w:right w:val="none" w:sz="0" w:space="0" w:color="auto"/>
          </w:divBdr>
        </w:div>
        <w:div w:id="705525418">
          <w:marLeft w:val="0"/>
          <w:marRight w:val="0"/>
          <w:marTop w:val="0"/>
          <w:marBottom w:val="0"/>
          <w:divBdr>
            <w:top w:val="none" w:sz="0" w:space="0" w:color="auto"/>
            <w:left w:val="none" w:sz="0" w:space="0" w:color="auto"/>
            <w:bottom w:val="none" w:sz="0" w:space="0" w:color="auto"/>
            <w:right w:val="none" w:sz="0" w:space="0" w:color="auto"/>
          </w:divBdr>
        </w:div>
        <w:div w:id="64762389">
          <w:marLeft w:val="0"/>
          <w:marRight w:val="0"/>
          <w:marTop w:val="0"/>
          <w:marBottom w:val="0"/>
          <w:divBdr>
            <w:top w:val="none" w:sz="0" w:space="0" w:color="auto"/>
            <w:left w:val="none" w:sz="0" w:space="0" w:color="auto"/>
            <w:bottom w:val="none" w:sz="0" w:space="0" w:color="auto"/>
            <w:right w:val="none" w:sz="0" w:space="0" w:color="auto"/>
          </w:divBdr>
        </w:div>
        <w:div w:id="1647389858">
          <w:marLeft w:val="0"/>
          <w:marRight w:val="0"/>
          <w:marTop w:val="0"/>
          <w:marBottom w:val="0"/>
          <w:divBdr>
            <w:top w:val="none" w:sz="0" w:space="0" w:color="auto"/>
            <w:left w:val="none" w:sz="0" w:space="0" w:color="auto"/>
            <w:bottom w:val="none" w:sz="0" w:space="0" w:color="auto"/>
            <w:right w:val="none" w:sz="0" w:space="0" w:color="auto"/>
          </w:divBdr>
        </w:div>
        <w:div w:id="1186595781">
          <w:marLeft w:val="0"/>
          <w:marRight w:val="0"/>
          <w:marTop w:val="0"/>
          <w:marBottom w:val="0"/>
          <w:divBdr>
            <w:top w:val="none" w:sz="0" w:space="0" w:color="auto"/>
            <w:left w:val="none" w:sz="0" w:space="0" w:color="auto"/>
            <w:bottom w:val="none" w:sz="0" w:space="0" w:color="auto"/>
            <w:right w:val="none" w:sz="0" w:space="0" w:color="auto"/>
          </w:divBdr>
        </w:div>
        <w:div w:id="351734096">
          <w:marLeft w:val="0"/>
          <w:marRight w:val="0"/>
          <w:marTop w:val="0"/>
          <w:marBottom w:val="0"/>
          <w:divBdr>
            <w:top w:val="none" w:sz="0" w:space="0" w:color="auto"/>
            <w:left w:val="none" w:sz="0" w:space="0" w:color="auto"/>
            <w:bottom w:val="none" w:sz="0" w:space="0" w:color="auto"/>
            <w:right w:val="none" w:sz="0" w:space="0" w:color="auto"/>
          </w:divBdr>
        </w:div>
        <w:div w:id="1117332167">
          <w:marLeft w:val="0"/>
          <w:marRight w:val="0"/>
          <w:marTop w:val="0"/>
          <w:marBottom w:val="0"/>
          <w:divBdr>
            <w:top w:val="none" w:sz="0" w:space="0" w:color="auto"/>
            <w:left w:val="none" w:sz="0" w:space="0" w:color="auto"/>
            <w:bottom w:val="none" w:sz="0" w:space="0" w:color="auto"/>
            <w:right w:val="none" w:sz="0" w:space="0" w:color="auto"/>
          </w:divBdr>
        </w:div>
      </w:divsChild>
    </w:div>
    <w:div w:id="1276257648">
      <w:bodyDiv w:val="1"/>
      <w:marLeft w:val="0"/>
      <w:marRight w:val="0"/>
      <w:marTop w:val="0"/>
      <w:marBottom w:val="0"/>
      <w:divBdr>
        <w:top w:val="none" w:sz="0" w:space="0" w:color="auto"/>
        <w:left w:val="none" w:sz="0" w:space="0" w:color="auto"/>
        <w:bottom w:val="none" w:sz="0" w:space="0" w:color="auto"/>
        <w:right w:val="none" w:sz="0" w:space="0" w:color="auto"/>
      </w:divBdr>
      <w:divsChild>
        <w:div w:id="1595629429">
          <w:marLeft w:val="0"/>
          <w:marRight w:val="0"/>
          <w:marTop w:val="0"/>
          <w:marBottom w:val="0"/>
          <w:divBdr>
            <w:top w:val="none" w:sz="0" w:space="0" w:color="auto"/>
            <w:left w:val="none" w:sz="0" w:space="0" w:color="auto"/>
            <w:bottom w:val="none" w:sz="0" w:space="0" w:color="auto"/>
            <w:right w:val="none" w:sz="0" w:space="0" w:color="auto"/>
          </w:divBdr>
        </w:div>
        <w:div w:id="749892078">
          <w:marLeft w:val="0"/>
          <w:marRight w:val="0"/>
          <w:marTop w:val="0"/>
          <w:marBottom w:val="0"/>
          <w:divBdr>
            <w:top w:val="none" w:sz="0" w:space="0" w:color="auto"/>
            <w:left w:val="none" w:sz="0" w:space="0" w:color="auto"/>
            <w:bottom w:val="none" w:sz="0" w:space="0" w:color="auto"/>
            <w:right w:val="none" w:sz="0" w:space="0" w:color="auto"/>
          </w:divBdr>
        </w:div>
        <w:div w:id="1476948143">
          <w:marLeft w:val="0"/>
          <w:marRight w:val="0"/>
          <w:marTop w:val="0"/>
          <w:marBottom w:val="0"/>
          <w:divBdr>
            <w:top w:val="none" w:sz="0" w:space="0" w:color="auto"/>
            <w:left w:val="none" w:sz="0" w:space="0" w:color="auto"/>
            <w:bottom w:val="none" w:sz="0" w:space="0" w:color="auto"/>
            <w:right w:val="none" w:sz="0" w:space="0" w:color="auto"/>
          </w:divBdr>
        </w:div>
        <w:div w:id="389572459">
          <w:marLeft w:val="0"/>
          <w:marRight w:val="0"/>
          <w:marTop w:val="0"/>
          <w:marBottom w:val="0"/>
          <w:divBdr>
            <w:top w:val="none" w:sz="0" w:space="0" w:color="auto"/>
            <w:left w:val="none" w:sz="0" w:space="0" w:color="auto"/>
            <w:bottom w:val="none" w:sz="0" w:space="0" w:color="auto"/>
            <w:right w:val="none" w:sz="0" w:space="0" w:color="auto"/>
          </w:divBdr>
        </w:div>
        <w:div w:id="517307615">
          <w:marLeft w:val="0"/>
          <w:marRight w:val="0"/>
          <w:marTop w:val="0"/>
          <w:marBottom w:val="0"/>
          <w:divBdr>
            <w:top w:val="none" w:sz="0" w:space="0" w:color="auto"/>
            <w:left w:val="none" w:sz="0" w:space="0" w:color="auto"/>
            <w:bottom w:val="none" w:sz="0" w:space="0" w:color="auto"/>
            <w:right w:val="none" w:sz="0" w:space="0" w:color="auto"/>
          </w:divBdr>
        </w:div>
        <w:div w:id="637149118">
          <w:marLeft w:val="0"/>
          <w:marRight w:val="0"/>
          <w:marTop w:val="0"/>
          <w:marBottom w:val="0"/>
          <w:divBdr>
            <w:top w:val="none" w:sz="0" w:space="0" w:color="auto"/>
            <w:left w:val="none" w:sz="0" w:space="0" w:color="auto"/>
            <w:bottom w:val="none" w:sz="0" w:space="0" w:color="auto"/>
            <w:right w:val="none" w:sz="0" w:space="0" w:color="auto"/>
          </w:divBdr>
        </w:div>
        <w:div w:id="1180776934">
          <w:marLeft w:val="0"/>
          <w:marRight w:val="0"/>
          <w:marTop w:val="0"/>
          <w:marBottom w:val="0"/>
          <w:divBdr>
            <w:top w:val="none" w:sz="0" w:space="0" w:color="auto"/>
            <w:left w:val="none" w:sz="0" w:space="0" w:color="auto"/>
            <w:bottom w:val="none" w:sz="0" w:space="0" w:color="auto"/>
            <w:right w:val="none" w:sz="0" w:space="0" w:color="auto"/>
          </w:divBdr>
        </w:div>
        <w:div w:id="1111054790">
          <w:marLeft w:val="0"/>
          <w:marRight w:val="0"/>
          <w:marTop w:val="0"/>
          <w:marBottom w:val="0"/>
          <w:divBdr>
            <w:top w:val="none" w:sz="0" w:space="0" w:color="auto"/>
            <w:left w:val="none" w:sz="0" w:space="0" w:color="auto"/>
            <w:bottom w:val="none" w:sz="0" w:space="0" w:color="auto"/>
            <w:right w:val="none" w:sz="0" w:space="0" w:color="auto"/>
          </w:divBdr>
        </w:div>
        <w:div w:id="662005276">
          <w:marLeft w:val="0"/>
          <w:marRight w:val="0"/>
          <w:marTop w:val="0"/>
          <w:marBottom w:val="0"/>
          <w:divBdr>
            <w:top w:val="none" w:sz="0" w:space="0" w:color="auto"/>
            <w:left w:val="none" w:sz="0" w:space="0" w:color="auto"/>
            <w:bottom w:val="none" w:sz="0" w:space="0" w:color="auto"/>
            <w:right w:val="none" w:sz="0" w:space="0" w:color="auto"/>
          </w:divBdr>
        </w:div>
        <w:div w:id="1661616638">
          <w:marLeft w:val="0"/>
          <w:marRight w:val="0"/>
          <w:marTop w:val="0"/>
          <w:marBottom w:val="0"/>
          <w:divBdr>
            <w:top w:val="none" w:sz="0" w:space="0" w:color="auto"/>
            <w:left w:val="none" w:sz="0" w:space="0" w:color="auto"/>
            <w:bottom w:val="none" w:sz="0" w:space="0" w:color="auto"/>
            <w:right w:val="none" w:sz="0" w:space="0" w:color="auto"/>
          </w:divBdr>
        </w:div>
      </w:divsChild>
    </w:div>
    <w:div w:id="1284312558">
      <w:bodyDiv w:val="1"/>
      <w:marLeft w:val="0"/>
      <w:marRight w:val="0"/>
      <w:marTop w:val="0"/>
      <w:marBottom w:val="0"/>
      <w:divBdr>
        <w:top w:val="none" w:sz="0" w:space="0" w:color="auto"/>
        <w:left w:val="none" w:sz="0" w:space="0" w:color="auto"/>
        <w:bottom w:val="none" w:sz="0" w:space="0" w:color="auto"/>
        <w:right w:val="none" w:sz="0" w:space="0" w:color="auto"/>
      </w:divBdr>
      <w:divsChild>
        <w:div w:id="753824442">
          <w:marLeft w:val="0"/>
          <w:marRight w:val="0"/>
          <w:marTop w:val="0"/>
          <w:marBottom w:val="0"/>
          <w:divBdr>
            <w:top w:val="none" w:sz="0" w:space="0" w:color="auto"/>
            <w:left w:val="none" w:sz="0" w:space="0" w:color="auto"/>
            <w:bottom w:val="none" w:sz="0" w:space="0" w:color="auto"/>
            <w:right w:val="none" w:sz="0" w:space="0" w:color="auto"/>
          </w:divBdr>
        </w:div>
        <w:div w:id="1890408876">
          <w:marLeft w:val="0"/>
          <w:marRight w:val="0"/>
          <w:marTop w:val="0"/>
          <w:marBottom w:val="0"/>
          <w:divBdr>
            <w:top w:val="none" w:sz="0" w:space="0" w:color="auto"/>
            <w:left w:val="none" w:sz="0" w:space="0" w:color="auto"/>
            <w:bottom w:val="none" w:sz="0" w:space="0" w:color="auto"/>
            <w:right w:val="none" w:sz="0" w:space="0" w:color="auto"/>
          </w:divBdr>
        </w:div>
        <w:div w:id="1186557822">
          <w:marLeft w:val="0"/>
          <w:marRight w:val="0"/>
          <w:marTop w:val="0"/>
          <w:marBottom w:val="0"/>
          <w:divBdr>
            <w:top w:val="none" w:sz="0" w:space="0" w:color="auto"/>
            <w:left w:val="none" w:sz="0" w:space="0" w:color="auto"/>
            <w:bottom w:val="none" w:sz="0" w:space="0" w:color="auto"/>
            <w:right w:val="none" w:sz="0" w:space="0" w:color="auto"/>
          </w:divBdr>
        </w:div>
        <w:div w:id="1855997860">
          <w:marLeft w:val="0"/>
          <w:marRight w:val="0"/>
          <w:marTop w:val="0"/>
          <w:marBottom w:val="0"/>
          <w:divBdr>
            <w:top w:val="none" w:sz="0" w:space="0" w:color="auto"/>
            <w:left w:val="none" w:sz="0" w:space="0" w:color="auto"/>
            <w:bottom w:val="none" w:sz="0" w:space="0" w:color="auto"/>
            <w:right w:val="none" w:sz="0" w:space="0" w:color="auto"/>
          </w:divBdr>
        </w:div>
        <w:div w:id="1988893943">
          <w:marLeft w:val="0"/>
          <w:marRight w:val="0"/>
          <w:marTop w:val="0"/>
          <w:marBottom w:val="0"/>
          <w:divBdr>
            <w:top w:val="none" w:sz="0" w:space="0" w:color="auto"/>
            <w:left w:val="none" w:sz="0" w:space="0" w:color="auto"/>
            <w:bottom w:val="none" w:sz="0" w:space="0" w:color="auto"/>
            <w:right w:val="none" w:sz="0" w:space="0" w:color="auto"/>
          </w:divBdr>
        </w:div>
        <w:div w:id="1303541320">
          <w:marLeft w:val="0"/>
          <w:marRight w:val="0"/>
          <w:marTop w:val="0"/>
          <w:marBottom w:val="0"/>
          <w:divBdr>
            <w:top w:val="none" w:sz="0" w:space="0" w:color="auto"/>
            <w:left w:val="none" w:sz="0" w:space="0" w:color="auto"/>
            <w:bottom w:val="none" w:sz="0" w:space="0" w:color="auto"/>
            <w:right w:val="none" w:sz="0" w:space="0" w:color="auto"/>
          </w:divBdr>
        </w:div>
        <w:div w:id="1520243170">
          <w:marLeft w:val="0"/>
          <w:marRight w:val="0"/>
          <w:marTop w:val="0"/>
          <w:marBottom w:val="0"/>
          <w:divBdr>
            <w:top w:val="none" w:sz="0" w:space="0" w:color="auto"/>
            <w:left w:val="none" w:sz="0" w:space="0" w:color="auto"/>
            <w:bottom w:val="none" w:sz="0" w:space="0" w:color="auto"/>
            <w:right w:val="none" w:sz="0" w:space="0" w:color="auto"/>
          </w:divBdr>
        </w:div>
        <w:div w:id="266159132">
          <w:marLeft w:val="0"/>
          <w:marRight w:val="0"/>
          <w:marTop w:val="0"/>
          <w:marBottom w:val="0"/>
          <w:divBdr>
            <w:top w:val="none" w:sz="0" w:space="0" w:color="auto"/>
            <w:left w:val="none" w:sz="0" w:space="0" w:color="auto"/>
            <w:bottom w:val="none" w:sz="0" w:space="0" w:color="auto"/>
            <w:right w:val="none" w:sz="0" w:space="0" w:color="auto"/>
          </w:divBdr>
        </w:div>
        <w:div w:id="2134204676">
          <w:marLeft w:val="0"/>
          <w:marRight w:val="0"/>
          <w:marTop w:val="0"/>
          <w:marBottom w:val="0"/>
          <w:divBdr>
            <w:top w:val="none" w:sz="0" w:space="0" w:color="auto"/>
            <w:left w:val="none" w:sz="0" w:space="0" w:color="auto"/>
            <w:bottom w:val="none" w:sz="0" w:space="0" w:color="auto"/>
            <w:right w:val="none" w:sz="0" w:space="0" w:color="auto"/>
          </w:divBdr>
        </w:div>
        <w:div w:id="152526173">
          <w:marLeft w:val="0"/>
          <w:marRight w:val="0"/>
          <w:marTop w:val="0"/>
          <w:marBottom w:val="0"/>
          <w:divBdr>
            <w:top w:val="none" w:sz="0" w:space="0" w:color="auto"/>
            <w:left w:val="none" w:sz="0" w:space="0" w:color="auto"/>
            <w:bottom w:val="none" w:sz="0" w:space="0" w:color="auto"/>
            <w:right w:val="none" w:sz="0" w:space="0" w:color="auto"/>
          </w:divBdr>
        </w:div>
      </w:divsChild>
    </w:div>
    <w:div w:id="1504052747">
      <w:bodyDiv w:val="1"/>
      <w:marLeft w:val="0"/>
      <w:marRight w:val="0"/>
      <w:marTop w:val="0"/>
      <w:marBottom w:val="0"/>
      <w:divBdr>
        <w:top w:val="none" w:sz="0" w:space="0" w:color="auto"/>
        <w:left w:val="none" w:sz="0" w:space="0" w:color="auto"/>
        <w:bottom w:val="none" w:sz="0" w:space="0" w:color="auto"/>
        <w:right w:val="none" w:sz="0" w:space="0" w:color="auto"/>
      </w:divBdr>
    </w:div>
    <w:div w:id="1650086662">
      <w:bodyDiv w:val="1"/>
      <w:marLeft w:val="0"/>
      <w:marRight w:val="0"/>
      <w:marTop w:val="0"/>
      <w:marBottom w:val="0"/>
      <w:divBdr>
        <w:top w:val="none" w:sz="0" w:space="0" w:color="auto"/>
        <w:left w:val="none" w:sz="0" w:space="0" w:color="auto"/>
        <w:bottom w:val="none" w:sz="0" w:space="0" w:color="auto"/>
        <w:right w:val="none" w:sz="0" w:space="0" w:color="auto"/>
      </w:divBdr>
      <w:divsChild>
        <w:div w:id="1444107863">
          <w:marLeft w:val="0"/>
          <w:marRight w:val="0"/>
          <w:marTop w:val="0"/>
          <w:marBottom w:val="0"/>
          <w:divBdr>
            <w:top w:val="none" w:sz="0" w:space="0" w:color="auto"/>
            <w:left w:val="none" w:sz="0" w:space="0" w:color="auto"/>
            <w:bottom w:val="none" w:sz="0" w:space="0" w:color="auto"/>
            <w:right w:val="none" w:sz="0" w:space="0" w:color="auto"/>
          </w:divBdr>
        </w:div>
        <w:div w:id="1932661734">
          <w:marLeft w:val="0"/>
          <w:marRight w:val="0"/>
          <w:marTop w:val="0"/>
          <w:marBottom w:val="0"/>
          <w:divBdr>
            <w:top w:val="none" w:sz="0" w:space="0" w:color="auto"/>
            <w:left w:val="none" w:sz="0" w:space="0" w:color="auto"/>
            <w:bottom w:val="none" w:sz="0" w:space="0" w:color="auto"/>
            <w:right w:val="none" w:sz="0" w:space="0" w:color="auto"/>
          </w:divBdr>
        </w:div>
        <w:div w:id="1829978866">
          <w:marLeft w:val="0"/>
          <w:marRight w:val="0"/>
          <w:marTop w:val="0"/>
          <w:marBottom w:val="0"/>
          <w:divBdr>
            <w:top w:val="none" w:sz="0" w:space="0" w:color="auto"/>
            <w:left w:val="none" w:sz="0" w:space="0" w:color="auto"/>
            <w:bottom w:val="none" w:sz="0" w:space="0" w:color="auto"/>
            <w:right w:val="none" w:sz="0" w:space="0" w:color="auto"/>
          </w:divBdr>
        </w:div>
        <w:div w:id="1606229953">
          <w:marLeft w:val="0"/>
          <w:marRight w:val="0"/>
          <w:marTop w:val="0"/>
          <w:marBottom w:val="0"/>
          <w:divBdr>
            <w:top w:val="none" w:sz="0" w:space="0" w:color="auto"/>
            <w:left w:val="none" w:sz="0" w:space="0" w:color="auto"/>
            <w:bottom w:val="none" w:sz="0" w:space="0" w:color="auto"/>
            <w:right w:val="none" w:sz="0" w:space="0" w:color="auto"/>
          </w:divBdr>
        </w:div>
        <w:div w:id="1321737780">
          <w:marLeft w:val="0"/>
          <w:marRight w:val="0"/>
          <w:marTop w:val="0"/>
          <w:marBottom w:val="0"/>
          <w:divBdr>
            <w:top w:val="none" w:sz="0" w:space="0" w:color="auto"/>
            <w:left w:val="none" w:sz="0" w:space="0" w:color="auto"/>
            <w:bottom w:val="none" w:sz="0" w:space="0" w:color="auto"/>
            <w:right w:val="none" w:sz="0" w:space="0" w:color="auto"/>
          </w:divBdr>
        </w:div>
        <w:div w:id="871575417">
          <w:marLeft w:val="0"/>
          <w:marRight w:val="0"/>
          <w:marTop w:val="0"/>
          <w:marBottom w:val="0"/>
          <w:divBdr>
            <w:top w:val="none" w:sz="0" w:space="0" w:color="auto"/>
            <w:left w:val="none" w:sz="0" w:space="0" w:color="auto"/>
            <w:bottom w:val="none" w:sz="0" w:space="0" w:color="auto"/>
            <w:right w:val="none" w:sz="0" w:space="0" w:color="auto"/>
          </w:divBdr>
        </w:div>
        <w:div w:id="1403334052">
          <w:marLeft w:val="0"/>
          <w:marRight w:val="0"/>
          <w:marTop w:val="0"/>
          <w:marBottom w:val="0"/>
          <w:divBdr>
            <w:top w:val="none" w:sz="0" w:space="0" w:color="auto"/>
            <w:left w:val="none" w:sz="0" w:space="0" w:color="auto"/>
            <w:bottom w:val="none" w:sz="0" w:space="0" w:color="auto"/>
            <w:right w:val="none" w:sz="0" w:space="0" w:color="auto"/>
          </w:divBdr>
        </w:div>
        <w:div w:id="274404757">
          <w:marLeft w:val="0"/>
          <w:marRight w:val="0"/>
          <w:marTop w:val="0"/>
          <w:marBottom w:val="0"/>
          <w:divBdr>
            <w:top w:val="none" w:sz="0" w:space="0" w:color="auto"/>
            <w:left w:val="none" w:sz="0" w:space="0" w:color="auto"/>
            <w:bottom w:val="none" w:sz="0" w:space="0" w:color="auto"/>
            <w:right w:val="none" w:sz="0" w:space="0" w:color="auto"/>
          </w:divBdr>
        </w:div>
        <w:div w:id="209080114">
          <w:marLeft w:val="0"/>
          <w:marRight w:val="0"/>
          <w:marTop w:val="0"/>
          <w:marBottom w:val="0"/>
          <w:divBdr>
            <w:top w:val="none" w:sz="0" w:space="0" w:color="auto"/>
            <w:left w:val="none" w:sz="0" w:space="0" w:color="auto"/>
            <w:bottom w:val="none" w:sz="0" w:space="0" w:color="auto"/>
            <w:right w:val="none" w:sz="0" w:space="0" w:color="auto"/>
          </w:divBdr>
        </w:div>
        <w:div w:id="13772446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6b1bbd43bd364fa1" /><Relationship Type="http://schemas.openxmlformats.org/officeDocument/2006/relationships/footer" Target="footer.xml" Id="Rf4a425fb7c71479d" /><Relationship Type="http://schemas.microsoft.com/office/2020/10/relationships/intelligence" Target="intelligence2.xml" Id="R45fa6fc5267f471b" /><Relationship Type="http://schemas.openxmlformats.org/officeDocument/2006/relationships/hyperlink" Target="https://hello.eventotron.com/" TargetMode="External" Id="R7a7a9cff1a9649ec" /><Relationship Type="http://schemas.openxmlformats.org/officeDocument/2006/relationships/hyperlink" Target="https://hello.eventotron.com/" TargetMode="External" Id="Rab65a7b51fbc4ad9" /><Relationship Type="http://schemas.openxmlformats.org/officeDocument/2006/relationships/hyperlink" Target="mailto:programming@applause.org.uk" TargetMode="External" Id="R6649c4dd6d6043e7" /></Relationships>
</file>

<file path=word/_rels/header.xml.rels>&#65279;<?xml version="1.0" encoding="utf-8"?><Relationships xmlns="http://schemas.openxmlformats.org/package/2006/relationships"><Relationship Type="http://schemas.openxmlformats.org/officeDocument/2006/relationships/image" Target="/media/image.png" Id="R71a3b4de2d234a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AD6C410B838439D02F6106F1AAB96" ma:contentTypeVersion="19" ma:contentTypeDescription="Create a new document." ma:contentTypeScope="" ma:versionID="f894aac2d0d5c7b2bd6a9c89460b4c29">
  <xsd:schema xmlns:xsd="http://www.w3.org/2001/XMLSchema" xmlns:xs="http://www.w3.org/2001/XMLSchema" xmlns:p="http://schemas.microsoft.com/office/2006/metadata/properties" xmlns:ns2="cde27752-fc87-499c-a883-9c064ad5e78b" xmlns:ns3="969745e0-add3-4d36-8f2a-baaf33746ea6" targetNamespace="http://schemas.microsoft.com/office/2006/metadata/properties" ma:root="true" ma:fieldsID="c019456ddc0af2fa51f551360b942741" ns2:_="" ns3:_="">
    <xsd:import namespace="cde27752-fc87-499c-a883-9c064ad5e78b"/>
    <xsd:import namespace="969745e0-add3-4d36-8f2a-baaf33746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27752-fc87-499c-a883-9c064ad5e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2431-0011-41c6-8e49-5b5631aa7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are" ma:index="26" nillable="true" ma:displayName="share" ma:format="Hyperlink" ma:internalName="sha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9745e0-add3-4d36-8f2a-baaf33746e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8ce23b-dbf9-4b8b-b46f-26edd0489bed}" ma:internalName="TaxCatchAll" ma:showField="CatchAllData" ma:web="969745e0-add3-4d36-8f2a-baaf3374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9745e0-add3-4d36-8f2a-baaf33746ea6" xsi:nil="true"/>
    <lcf76f155ced4ddcb4097134ff3c332f xmlns="cde27752-fc87-499c-a883-9c064ad5e78b">
      <Terms xmlns="http://schemas.microsoft.com/office/infopath/2007/PartnerControls"/>
    </lcf76f155ced4ddcb4097134ff3c332f>
    <share xmlns="cde27752-fc87-499c-a883-9c064ad5e78b">
      <Url xsi:nil="true"/>
      <Description xsi:nil="true"/>
    </share>
  </documentManagement>
</p:properties>
</file>

<file path=customXml/itemProps1.xml><?xml version="1.0" encoding="utf-8"?>
<ds:datastoreItem xmlns:ds="http://schemas.openxmlformats.org/officeDocument/2006/customXml" ds:itemID="{E6465719-D791-4902-8E20-856B40861609}"/>
</file>

<file path=customXml/itemProps2.xml><?xml version="1.0" encoding="utf-8"?>
<ds:datastoreItem xmlns:ds="http://schemas.openxmlformats.org/officeDocument/2006/customXml" ds:itemID="{170CA80B-2FFC-4805-80C2-5E428D5FED1A}">
  <ds:schemaRefs>
    <ds:schemaRef ds:uri="http://schemas.microsoft.com/sharepoint/v3/contenttype/forms"/>
  </ds:schemaRefs>
</ds:datastoreItem>
</file>

<file path=customXml/itemProps3.xml><?xml version="1.0" encoding="utf-8"?>
<ds:datastoreItem xmlns:ds="http://schemas.openxmlformats.org/officeDocument/2006/customXml" ds:itemID="{370D39A1-F5A9-448E-945E-0A4FCCAE41CA}">
  <ds:schemaRefs>
    <ds:schemaRef ds:uri="http://schemas.microsoft.com/office/2006/documentManagement/types"/>
    <ds:schemaRef ds:uri="http://purl.org/dc/elements/1.1/"/>
    <ds:schemaRef ds:uri="http://purl.org/dc/terms/"/>
    <ds:schemaRef ds:uri="969745e0-add3-4d36-8f2a-baaf33746ea6"/>
    <ds:schemaRef ds:uri="cde27752-fc87-499c-a883-9c064ad5e78b"/>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Sally</dc:creator>
  <lastModifiedBy>Lisa Whitbread</lastModifiedBy>
  <revision>13</revision>
  <dcterms:created xsi:type="dcterms:W3CDTF">2024-10-25T10:32:00.0000000Z</dcterms:created>
  <dcterms:modified xsi:type="dcterms:W3CDTF">2025-05-21T12:33:02.1132783Z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0x0101008DFAD6C410B838439D02F6106F1AAB96</vt:lpwstr>
  </property>
  <property fmtid="{D5CDD505-2E9C-101B-9397-08002B2CF9AE}" pid="3" name="MediaServiceImageTags">
    <vt:lpwstr/>
  </property>
</Properties>
</file>